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EC" w:rsidRPr="00B95E25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013FCE" w:rsidRDefault="00013FCE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E25" w:rsidRPr="00021D30" w:rsidRDefault="00B95E25" w:rsidP="00B95E25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021D30">
              <w:rPr>
                <w:b/>
                <w:sz w:val="22"/>
                <w:szCs w:val="22"/>
              </w:rPr>
              <w:t xml:space="preserve">                    </w:t>
            </w:r>
            <w:r w:rsidRPr="00021D30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B95E25" w:rsidRPr="00021D30" w:rsidRDefault="00B95E25" w:rsidP="00B95E25">
            <w:pPr>
              <w:ind w:left="-700" w:right="-289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21D30">
              <w:rPr>
                <w:rFonts w:ascii="Times New Roman" w:eastAsia="Calibri" w:hAnsi="Times New Roman" w:cs="Times New Roman"/>
                <w:lang w:val="sr-Cyrl-CS"/>
              </w:rPr>
              <w:t>Аутономна Покрајина Војводина</w:t>
            </w:r>
          </w:p>
          <w:p w:rsidR="00B95E25" w:rsidRPr="00021D30" w:rsidRDefault="00B95E25" w:rsidP="00B95E25">
            <w:pPr>
              <w:ind w:left="-700" w:right="-289"/>
              <w:jc w:val="center"/>
              <w:rPr>
                <w:rFonts w:ascii="Times New Roman" w:eastAsia="Calibri" w:hAnsi="Times New Roman" w:cs="Times New Roman"/>
              </w:rPr>
            </w:pPr>
            <w:r w:rsidRPr="00021D30">
              <w:rPr>
                <w:rFonts w:ascii="Times New Roman" w:eastAsia="Calibri" w:hAnsi="Times New Roman" w:cs="Times New Roman"/>
                <w:lang w:val="sr-Cyrl-CS"/>
              </w:rPr>
              <w:t xml:space="preserve">Општина   </w:t>
            </w:r>
            <w:r>
              <w:rPr>
                <w:rFonts w:ascii="Times New Roman" w:eastAsia="Calibri" w:hAnsi="Times New Roman" w:cs="Times New Roman"/>
                <w:lang w:val="sr-Cyrl-CS"/>
              </w:rPr>
              <w:t>Нова Црња</w:t>
            </w:r>
          </w:p>
          <w:p w:rsidR="00B95E25" w:rsidRPr="00021D30" w:rsidRDefault="00B95E25" w:rsidP="00B95E25">
            <w:pPr>
              <w:tabs>
                <w:tab w:val="left" w:pos="100"/>
              </w:tabs>
              <w:ind w:left="-700" w:right="-2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D3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ОДЕЉЕЊЕ ЗА ПРИВРЕДУ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И ЛОКАЛНИ ЕКОНОМСКИ РАЗВОЈ</w:t>
            </w:r>
          </w:p>
          <w:p w:rsidR="00A232DF" w:rsidRPr="00FF7570" w:rsidRDefault="00B95E25" w:rsidP="00B95E25">
            <w:pPr>
              <w:ind w:left="-700" w:right="-289"/>
              <w:jc w:val="center"/>
              <w:rPr>
                <w:rFonts w:ascii="Times New Roman" w:eastAsia="Calibri" w:hAnsi="Times New Roman" w:cs="Times New Roman"/>
              </w:rPr>
            </w:pPr>
            <w:r w:rsidRPr="00021D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ГРАЂЕВИНСКИ ИНСПЕКТОР</w:t>
            </w:r>
          </w:p>
        </w:tc>
        <w:tc>
          <w:tcPr>
            <w:tcW w:w="4522" w:type="dxa"/>
            <w:vAlign w:val="center"/>
          </w:tcPr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E55F66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20C03">
              <w:rPr>
                <w:rFonts w:ascii="Times New Roman" w:hAnsi="Times New Roman" w:cs="Times New Roman"/>
                <w:szCs w:val="24"/>
              </w:rPr>
              <w:t>РС“</w:t>
            </w:r>
            <w:proofErr w:type="gramEnd"/>
            <w:r w:rsidRPr="00D20C0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</w:t>
            </w:r>
            <w:r>
              <w:rPr>
                <w:rFonts w:ascii="Times New Roman" w:hAnsi="Times New Roman" w:cs="Times New Roman"/>
                <w:szCs w:val="24"/>
              </w:rPr>
              <w:t xml:space="preserve">, 98/2013 -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УС, 132/14, </w:t>
            </w:r>
            <w:r w:rsidRPr="00D20C03">
              <w:rPr>
                <w:rFonts w:ascii="Times New Roman" w:hAnsi="Times New Roman" w:cs="Times New Roman"/>
                <w:szCs w:val="24"/>
              </w:rPr>
              <w:t>145/14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, 83/2018, 31/2019</w:t>
            </w:r>
            <w:r w:rsidR="00B95E25">
              <w:rPr>
                <w:rFonts w:ascii="Times New Roman" w:hAnsi="Times New Roman" w:cs="Times New Roman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 37/2019-др.закон</w:t>
            </w:r>
            <w:r w:rsidR="00B95E25">
              <w:rPr>
                <w:rFonts w:ascii="Times New Roman" w:hAnsi="Times New Roman" w:cs="Times New Roman"/>
                <w:szCs w:val="24"/>
                <w:lang w:val="sr-Cyrl-RS"/>
              </w:rPr>
              <w:t xml:space="preserve"> и 9/20</w:t>
            </w:r>
            <w:r w:rsidRPr="00D20C0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A232DF" w:rsidRDefault="00643321" w:rsidP="00643321">
      <w:pPr>
        <w:pStyle w:val="NoSpacing"/>
        <w:tabs>
          <w:tab w:val="left" w:pos="3315"/>
        </w:tabs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95E25" w:rsidRPr="00A232DF" w:rsidRDefault="00B95E25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B95E25" w:rsidRPr="00B95E25" w:rsidRDefault="00B95E25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1.1. </w:t>
            </w:r>
            <w:r w:rsidR="009E6889">
              <w:rPr>
                <w:rFonts w:ascii="Times New Roman" w:hAnsi="Times New Roman"/>
                <w:b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конструктивном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9A78F1">
              <w:rPr>
                <w:rFonts w:ascii="Times New Roman" w:hAnsi="Times New Roman"/>
                <w:b/>
              </w:rPr>
              <w:t xml:space="preserve"> </w:t>
            </w:r>
            <w:r w:rsidR="00822F4F">
              <w:rPr>
                <w:rFonts w:ascii="Times New Roman" w:hAnsi="Times New Roman"/>
                <w:b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</w:rPr>
        <w:t xml:space="preserve">дефинисаним чланом 2. Правилника о објектима на које се не примењују поједине одредбе закона о планирању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16423C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>/2015)</w:t>
      </w:r>
      <w:r w:rsidR="00756E3A">
        <w:rPr>
          <w:rFonts w:ascii="Times New Roman" w:hAnsi="Times New Roman" w:cs="Times New Roman"/>
          <w:sz w:val="16"/>
          <w:szCs w:val="16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16423C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>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16423C">
        <w:rPr>
          <w:rFonts w:ascii="Times New Roman" w:hAnsi="Times New Roman" w:cs="Times New Roman"/>
          <w:sz w:val="16"/>
          <w:szCs w:val="16"/>
        </w:rPr>
        <w:t>85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</w:rPr>
        <w:t>79</w:t>
      </w:r>
      <w:r w:rsidRPr="00112882">
        <w:rPr>
          <w:rFonts w:ascii="Times New Roman" w:hAnsi="Times New Roman"/>
          <w:b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30</w:t>
      </w:r>
      <w:r w:rsidRPr="00112882">
        <w:rPr>
          <w:rFonts w:ascii="Times New Roman" w:hAnsi="Times New Roman"/>
          <w:b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84934">
      <w:pgSz w:w="11906" w:h="16838"/>
      <w:pgMar w:top="18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5524D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6423C"/>
    <w:rsid w:val="0019257D"/>
    <w:rsid w:val="00196260"/>
    <w:rsid w:val="001D0114"/>
    <w:rsid w:val="001D2DB6"/>
    <w:rsid w:val="001E51C2"/>
    <w:rsid w:val="001E5C3E"/>
    <w:rsid w:val="00201DB9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2E68C0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50CF3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0253E"/>
    <w:rsid w:val="006046FC"/>
    <w:rsid w:val="006220C6"/>
    <w:rsid w:val="00643321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E4800"/>
    <w:rsid w:val="007F0010"/>
    <w:rsid w:val="007F0346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012F3"/>
    <w:rsid w:val="00A15D80"/>
    <w:rsid w:val="00A232DF"/>
    <w:rsid w:val="00A25EF5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84934"/>
    <w:rsid w:val="00B91C87"/>
    <w:rsid w:val="00B95636"/>
    <w:rsid w:val="00B95E25"/>
    <w:rsid w:val="00BA1EF3"/>
    <w:rsid w:val="00BB0DAC"/>
    <w:rsid w:val="00BD73A5"/>
    <w:rsid w:val="00BE051F"/>
    <w:rsid w:val="00BE1A78"/>
    <w:rsid w:val="00C05C19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36654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2D9"/>
    <w:rsid w:val="00E47F95"/>
    <w:rsid w:val="00E546A5"/>
    <w:rsid w:val="00E55C14"/>
    <w:rsid w:val="00E55F66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1D4E"/>
    <w:rsid w:val="00F432CE"/>
    <w:rsid w:val="00F4597F"/>
    <w:rsid w:val="00F51FD4"/>
    <w:rsid w:val="00F7346B"/>
    <w:rsid w:val="00F84947"/>
    <w:rsid w:val="00FA453E"/>
    <w:rsid w:val="00FA7F18"/>
    <w:rsid w:val="00FB6A1E"/>
    <w:rsid w:val="00FB7181"/>
    <w:rsid w:val="00FB7FD5"/>
    <w:rsid w:val="00FC58CF"/>
    <w:rsid w:val="00FE1E57"/>
    <w:rsid w:val="00FF1678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6C5D"/>
  <w15:docId w15:val="{53BF7DDD-8909-4A20-BA1D-942BFC55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50D7-AF34-42ED-84F7-F2D60BC4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 Matic</dc:creator>
  <cp:lastModifiedBy>Windows User</cp:lastModifiedBy>
  <cp:revision>4</cp:revision>
  <cp:lastPrinted>2016-09-15T10:05:00Z</cp:lastPrinted>
  <dcterms:created xsi:type="dcterms:W3CDTF">2021-01-05T10:18:00Z</dcterms:created>
  <dcterms:modified xsi:type="dcterms:W3CDTF">2021-01-05T11:14:00Z</dcterms:modified>
</cp:coreProperties>
</file>