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9E" w:rsidRDefault="00BE4F9E" w:rsidP="000A35FD">
      <w:pPr>
        <w:jc w:val="both"/>
      </w:pPr>
    </w:p>
    <w:p w:rsidR="00BE4F9E" w:rsidRDefault="00BE4F9E" w:rsidP="00BE4F9E">
      <w:pPr>
        <w:rPr>
          <w:lang w:val="sr-Cyrl-CS"/>
        </w:rPr>
      </w:pPr>
    </w:p>
    <w:p w:rsidR="00BE4F9E" w:rsidRDefault="00BE4F9E" w:rsidP="00BE4F9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E4F9E" w:rsidRDefault="00BE4F9E" w:rsidP="00BE4F9E">
      <w:pPr>
        <w:rPr>
          <w:lang w:val="sr-Cyrl-CS"/>
        </w:rPr>
      </w:pPr>
      <w:r>
        <w:rPr>
          <w:lang w:val="sr-Cyrl-CS"/>
        </w:rPr>
        <w:t>АУТОНОМНА ПОКРАЈИНА ВОЈВОДИНА</w:t>
      </w:r>
    </w:p>
    <w:p w:rsidR="00BE4F9E" w:rsidRDefault="00BE4F9E" w:rsidP="00BE4F9E">
      <w:pPr>
        <w:rPr>
          <w:b/>
          <w:lang w:val="sr-Cyrl-CS"/>
        </w:rPr>
      </w:pPr>
      <w:r>
        <w:rPr>
          <w:b/>
          <w:lang w:val="sr-Cyrl-CS"/>
        </w:rPr>
        <w:t>ОПШТИНА НОВА ЦРЊА</w:t>
      </w:r>
    </w:p>
    <w:p w:rsidR="00BE4F9E" w:rsidRDefault="00BE4F9E" w:rsidP="00BE4F9E">
      <w:pPr>
        <w:rPr>
          <w:b/>
          <w:lang w:val="sr-Cyrl-CS"/>
        </w:rPr>
      </w:pPr>
      <w:r>
        <w:rPr>
          <w:b/>
          <w:lang w:val="sr-Cyrl-CS"/>
        </w:rPr>
        <w:t>Председник општине</w:t>
      </w:r>
    </w:p>
    <w:p w:rsidR="00BE4F9E" w:rsidRPr="002B0633" w:rsidRDefault="00BE4F9E" w:rsidP="002B0633">
      <w:r w:rsidRPr="002B0633">
        <w:t xml:space="preserve">Број: </w:t>
      </w:r>
      <w:r w:rsidR="00D00317">
        <w:t>I-401-60/23</w:t>
      </w:r>
    </w:p>
    <w:p w:rsidR="00BE4F9E" w:rsidRDefault="00BE4F9E" w:rsidP="00BE4F9E">
      <w:r>
        <w:rPr>
          <w:lang w:val="sr-Cyrl-CS"/>
        </w:rPr>
        <w:t xml:space="preserve">Дана: </w:t>
      </w:r>
      <w:r w:rsidR="00EC7052">
        <w:t>24</w:t>
      </w:r>
      <w:r w:rsidR="00D00317">
        <w:t>.07.2023</w:t>
      </w:r>
      <w:r>
        <w:t xml:space="preserve">. </w:t>
      </w:r>
      <w:r>
        <w:rPr>
          <w:lang w:val="sr-Cyrl-CS"/>
        </w:rPr>
        <w:t>године</w:t>
      </w:r>
      <w:r>
        <w:br/>
        <w:t>Н о в а  Ц р њ а</w:t>
      </w:r>
    </w:p>
    <w:p w:rsidR="00D00317" w:rsidRDefault="00D00317" w:rsidP="00BE4F9E"/>
    <w:p w:rsidR="001F5FE8" w:rsidRDefault="001F5FE8" w:rsidP="00D00317">
      <w:pPr>
        <w:jc w:val="both"/>
      </w:pPr>
      <w:r w:rsidRPr="00247A3B">
        <w:t xml:space="preserve">У складу са </w:t>
      </w:r>
      <w:r w:rsidR="003D2C49" w:rsidRPr="00247A3B">
        <w:t>Одлуком</w:t>
      </w:r>
      <w:r w:rsidRPr="00247A3B">
        <w:t xml:space="preserve"> о утврђивању </w:t>
      </w:r>
      <w:r w:rsidR="000A35FD" w:rsidRPr="000A35FD">
        <w:t>Програма подршке малим и средњим предузећима за набавку опреме</w:t>
      </w:r>
      <w:r w:rsidR="00BE4F9E">
        <w:t xml:space="preserve"> </w:t>
      </w:r>
      <w:r w:rsidR="000A35FD" w:rsidRPr="000A35FD">
        <w:t>и припрему и уређење простора за обављање делатности за 2023. годину</w:t>
      </w:r>
      <w:r w:rsidRPr="00247A3B">
        <w:t xml:space="preserve">(„Службени </w:t>
      </w:r>
      <w:r w:rsidR="003D2C49" w:rsidRPr="00247A3B">
        <w:t>лист Општине Нова Црња</w:t>
      </w:r>
      <w:r w:rsidR="00BE4F9E">
        <w:t xml:space="preserve">”, </w:t>
      </w:r>
      <w:r w:rsidRPr="00247A3B">
        <w:t xml:space="preserve">број </w:t>
      </w:r>
      <w:r w:rsidR="00BE4F9E">
        <w:t>14</w:t>
      </w:r>
      <w:r w:rsidR="001B49D4" w:rsidRPr="00247A3B">
        <w:t>/</w:t>
      </w:r>
      <w:r w:rsidR="00E04EE8" w:rsidRPr="00247A3B">
        <w:t>20</w:t>
      </w:r>
      <w:r w:rsidR="000A35FD">
        <w:t>23</w:t>
      </w:r>
      <w:r w:rsidRPr="00247A3B">
        <w:t>)</w:t>
      </w:r>
      <w:r w:rsidR="00BE4F9E">
        <w:t xml:space="preserve"> и Решењем </w:t>
      </w:r>
      <w:r w:rsidR="00BE4F9E" w:rsidRPr="00BE4F9E">
        <w:rPr>
          <w:lang w:val="sr-Cyrl-CS"/>
        </w:rPr>
        <w:t xml:space="preserve">о образовању Комисије за </w:t>
      </w:r>
      <w:r w:rsidR="00BE4F9E">
        <w:rPr>
          <w:lang w:val="sr-Cyrl-CS"/>
        </w:rPr>
        <w:t xml:space="preserve">оцењивање и одабир пројеката </w:t>
      </w:r>
      <w:r w:rsidR="00BE4F9E" w:rsidRPr="00BE4F9E">
        <w:rPr>
          <w:lang w:val="sr-Cyrl-CS"/>
        </w:rPr>
        <w:t xml:space="preserve">поднетих на Јавни позив за пријаву пројекта за </w:t>
      </w:r>
      <w:r w:rsidR="00BE4F9E" w:rsidRPr="00BE4F9E">
        <w:t>Програм подршке малим и средњим предузећима за набавку опреме и припрему и уређења простора за обављање делатности за 2023.годину</w:t>
      </w:r>
      <w:r w:rsidR="00BE4F9E">
        <w:t xml:space="preserve"> </w:t>
      </w:r>
      <w:r w:rsidR="00D00317">
        <w:rPr>
          <w:lang w:val="sr-Cyrl-RS"/>
        </w:rPr>
        <w:t xml:space="preserve">број  </w:t>
      </w:r>
      <w:r w:rsidR="00D00317">
        <w:rPr>
          <w:lang w:val="sr-Latn-RS"/>
        </w:rPr>
        <w:t>I-</w:t>
      </w:r>
      <w:r w:rsidR="00D00317">
        <w:rPr>
          <w:lang w:val="sr-Cyrl-RS"/>
        </w:rPr>
        <w:t>02-35/23 од 21.07.2023. године</w:t>
      </w:r>
      <w:r w:rsidR="00D00317">
        <w:rPr>
          <w:lang w:val="sr-Cyrl-CS"/>
        </w:rPr>
        <w:t>, Председник општине дана 24</w:t>
      </w:r>
      <w:r w:rsidR="00BE4F9E">
        <w:rPr>
          <w:lang w:val="sr-Cyrl-CS"/>
        </w:rPr>
        <w:t>.07.2023</w:t>
      </w:r>
      <w:r w:rsidR="00BE4F9E" w:rsidRPr="00F17F14">
        <w:rPr>
          <w:lang w:val="sr-Cyrl-CS"/>
        </w:rPr>
        <w:t>.године</w:t>
      </w:r>
      <w:r w:rsidR="00BE4F9E">
        <w:t>,</w:t>
      </w:r>
    </w:p>
    <w:p w:rsidR="00D00317" w:rsidRPr="00BE4F9E" w:rsidRDefault="00D00317" w:rsidP="00D00317">
      <w:pPr>
        <w:jc w:val="both"/>
      </w:pPr>
    </w:p>
    <w:p w:rsidR="001F5FE8" w:rsidRPr="00247A3B" w:rsidRDefault="001F5FE8" w:rsidP="001F5FE8">
      <w:pPr>
        <w:jc w:val="center"/>
        <w:rPr>
          <w:b/>
        </w:rPr>
      </w:pPr>
      <w:r w:rsidRPr="00247A3B">
        <w:rPr>
          <w:b/>
        </w:rPr>
        <w:t>расписује</w:t>
      </w:r>
    </w:p>
    <w:p w:rsidR="001F5FE8" w:rsidRPr="00247A3B" w:rsidRDefault="001F5FE8" w:rsidP="001F5FE8">
      <w:pPr>
        <w:jc w:val="center"/>
        <w:rPr>
          <w:b/>
        </w:rPr>
      </w:pPr>
    </w:p>
    <w:p w:rsidR="001F5FE8" w:rsidRPr="00247A3B" w:rsidRDefault="001F5FE8" w:rsidP="001F5FE8">
      <w:pPr>
        <w:jc w:val="center"/>
        <w:rPr>
          <w:b/>
        </w:rPr>
      </w:pPr>
      <w:r w:rsidRPr="00247A3B">
        <w:rPr>
          <w:b/>
        </w:rPr>
        <w:t>ЈАВНИ ПОЗИВ</w:t>
      </w:r>
    </w:p>
    <w:p w:rsidR="001F5FE8" w:rsidRPr="00247A3B" w:rsidRDefault="001F5FE8" w:rsidP="001F5FE8">
      <w:pPr>
        <w:rPr>
          <w:spacing w:val="-4"/>
        </w:rPr>
      </w:pPr>
    </w:p>
    <w:p w:rsidR="000A35FD" w:rsidRPr="000A35FD" w:rsidRDefault="001F5FE8" w:rsidP="000A35FD">
      <w:pPr>
        <w:jc w:val="center"/>
        <w:rPr>
          <w:b/>
        </w:rPr>
      </w:pPr>
      <w:r w:rsidRPr="00247A3B">
        <w:rPr>
          <w:b/>
          <w:spacing w:val="-4"/>
        </w:rPr>
        <w:t>за пријаву пројекта</w:t>
      </w:r>
      <w:r w:rsidR="00BE4F9E">
        <w:rPr>
          <w:b/>
          <w:spacing w:val="-4"/>
        </w:rPr>
        <w:t xml:space="preserve"> </w:t>
      </w:r>
      <w:r w:rsidRPr="00247A3B">
        <w:rPr>
          <w:b/>
          <w:spacing w:val="-4"/>
        </w:rPr>
        <w:t xml:space="preserve">за </w:t>
      </w:r>
      <w:r w:rsidR="000A35FD">
        <w:rPr>
          <w:b/>
        </w:rPr>
        <w:t>Програм</w:t>
      </w:r>
      <w:r w:rsidR="000A35FD" w:rsidRPr="000A7B47">
        <w:rPr>
          <w:b/>
        </w:rPr>
        <w:t xml:space="preserve"> подршке </w:t>
      </w:r>
      <w:r w:rsidR="000A35FD">
        <w:rPr>
          <w:b/>
        </w:rPr>
        <w:t>малим и средњим предузећима за набавку опреме</w:t>
      </w:r>
      <w:r w:rsidR="00FA3958">
        <w:rPr>
          <w:b/>
          <w:lang w:val="sr-Cyrl-RS"/>
        </w:rPr>
        <w:t xml:space="preserve"> </w:t>
      </w:r>
      <w:r w:rsidR="000A35FD">
        <w:rPr>
          <w:b/>
        </w:rPr>
        <w:t>и припрему и уређење простора за обављање делатности за 2023</w:t>
      </w:r>
      <w:r w:rsidR="000A35FD" w:rsidRPr="000A7B47">
        <w:rPr>
          <w:b/>
        </w:rPr>
        <w:t>. годину</w:t>
      </w:r>
    </w:p>
    <w:p w:rsidR="001F5FE8" w:rsidRPr="00247A3B" w:rsidRDefault="001F5FE8" w:rsidP="000A35FD">
      <w:pPr>
        <w:jc w:val="center"/>
        <w:rPr>
          <w:b/>
        </w:rPr>
      </w:pPr>
    </w:p>
    <w:p w:rsidR="00C94638" w:rsidRPr="00247A3B" w:rsidRDefault="00C94638" w:rsidP="000A35FD">
      <w:pPr>
        <w:tabs>
          <w:tab w:val="left" w:pos="585"/>
          <w:tab w:val="center" w:pos="4513"/>
        </w:tabs>
        <w:jc w:val="both"/>
        <w:rPr>
          <w:bCs/>
        </w:rPr>
      </w:pPr>
    </w:p>
    <w:p w:rsidR="000A35FD" w:rsidRPr="000A35FD" w:rsidRDefault="001F5FE8" w:rsidP="000A35FD">
      <w:pPr>
        <w:jc w:val="both"/>
        <w:rPr>
          <w:b/>
        </w:rPr>
      </w:pPr>
      <w:r w:rsidRPr="00247A3B">
        <w:rPr>
          <w:b/>
        </w:rPr>
        <w:t xml:space="preserve">I. Висина средстава за реализацију </w:t>
      </w:r>
      <w:r w:rsidR="000A35FD" w:rsidRPr="000A7B47">
        <w:rPr>
          <w:b/>
        </w:rPr>
        <w:t xml:space="preserve">Програма подршке </w:t>
      </w:r>
      <w:r w:rsidR="000A35FD">
        <w:rPr>
          <w:b/>
        </w:rPr>
        <w:t>малим и средњим предузећима за набавку опреме</w:t>
      </w:r>
      <w:r w:rsidR="00BE4F9E">
        <w:rPr>
          <w:b/>
        </w:rPr>
        <w:t xml:space="preserve"> </w:t>
      </w:r>
      <w:r w:rsidR="000A35FD">
        <w:rPr>
          <w:b/>
        </w:rPr>
        <w:t>и припрему и уређење простора за обављање делатности за 2023</w:t>
      </w:r>
      <w:r w:rsidR="000A35FD" w:rsidRPr="000A7B47">
        <w:rPr>
          <w:b/>
        </w:rPr>
        <w:t>. годину</w:t>
      </w:r>
    </w:p>
    <w:p w:rsidR="001F5FE8" w:rsidRPr="00247A3B" w:rsidRDefault="001F5FE8" w:rsidP="001F5FE8">
      <w:pPr>
        <w:tabs>
          <w:tab w:val="left" w:pos="585"/>
          <w:tab w:val="center" w:pos="4513"/>
        </w:tabs>
        <w:rPr>
          <w:b/>
        </w:rPr>
      </w:pPr>
    </w:p>
    <w:p w:rsidR="001F5FE8" w:rsidRPr="000A35FD" w:rsidRDefault="001F5FE8" w:rsidP="000A35FD">
      <w:pPr>
        <w:jc w:val="both"/>
        <w:rPr>
          <w:b/>
        </w:rPr>
      </w:pPr>
      <w:r w:rsidRPr="00247A3B">
        <w:t xml:space="preserve"> За реализацију </w:t>
      </w:r>
      <w:r w:rsidR="000A35FD" w:rsidRPr="000A35FD">
        <w:t>Програма подршке малим и средњим предузећима за набавку опреме</w:t>
      </w:r>
      <w:r w:rsidR="007C0820">
        <w:rPr>
          <w:lang w:val="sr-Cyrl-RS"/>
        </w:rPr>
        <w:t xml:space="preserve"> </w:t>
      </w:r>
      <w:r w:rsidR="000A35FD" w:rsidRPr="000A35FD">
        <w:t xml:space="preserve">и припрему и уређење простора за обављање делатности за 2023. </w:t>
      </w:r>
      <w:r w:rsidR="00BE4F9E">
        <w:t>г</w:t>
      </w:r>
      <w:r w:rsidR="000A35FD" w:rsidRPr="000A35FD">
        <w:t>одину</w:t>
      </w:r>
      <w:r w:rsidR="00BE4F9E">
        <w:t xml:space="preserve"> </w:t>
      </w:r>
      <w:r w:rsidRPr="00247A3B">
        <w:t xml:space="preserve">(у даљем тексту: Програм) предвиђена су средства у висини од </w:t>
      </w:r>
      <w:r w:rsidR="000A35FD">
        <w:t>2</w:t>
      </w:r>
      <w:r w:rsidR="00BA5AA5">
        <w:t>.5</w:t>
      </w:r>
      <w:r w:rsidR="00BB6D09" w:rsidRPr="00247A3B">
        <w:t xml:space="preserve">00.000,00 </w:t>
      </w:r>
      <w:r w:rsidR="00231F1F" w:rsidRPr="00247A3B">
        <w:t>динара</w:t>
      </w:r>
      <w:r w:rsidRPr="00247A3B">
        <w:t>.</w:t>
      </w:r>
    </w:p>
    <w:p w:rsidR="00231F1F" w:rsidRPr="00247A3B" w:rsidRDefault="001F5FE8" w:rsidP="00986092">
      <w:pPr>
        <w:spacing w:before="100" w:beforeAutospacing="1" w:after="100" w:afterAutospacing="1"/>
        <w:jc w:val="both"/>
      </w:pPr>
      <w:r w:rsidRPr="00247A3B">
        <w:t xml:space="preserve"> Неведени износ средстава опредељује се за реализацију</w:t>
      </w:r>
      <w:r w:rsidR="00986092" w:rsidRPr="00247A3B">
        <w:t xml:space="preserve"> мере </w:t>
      </w:r>
      <w:r w:rsidR="000A35FD">
        <w:t>набавка опреме</w:t>
      </w:r>
      <w:r w:rsidR="00BE4F9E">
        <w:t xml:space="preserve"> </w:t>
      </w:r>
      <w:r w:rsidR="000A35FD">
        <w:t>и припрема</w:t>
      </w:r>
      <w:r w:rsidR="000A35FD" w:rsidRPr="00AD7832">
        <w:t xml:space="preserve"> и уређење простора за обављање делатности за 2023. годину</w:t>
      </w:r>
      <w:r w:rsidR="000A35FD">
        <w:t xml:space="preserve"> за мала и средња предузећа,</w:t>
      </w:r>
      <w:r w:rsidR="002A3DCE">
        <w:rPr>
          <w:lang w:val="sr-Cyrl-RS"/>
        </w:rPr>
        <w:t xml:space="preserve"> </w:t>
      </w:r>
      <w:r w:rsidR="000A35FD">
        <w:t>ради</w:t>
      </w:r>
      <w:r w:rsidR="002A3DCE">
        <w:rPr>
          <w:lang w:val="sr-Cyrl-RS"/>
        </w:rPr>
        <w:t xml:space="preserve"> </w:t>
      </w:r>
      <w:r w:rsidR="002A3DCE">
        <w:t xml:space="preserve">унапређења </w:t>
      </w:r>
      <w:r w:rsidR="000A35FD">
        <w:t>пословних</w:t>
      </w:r>
      <w:r w:rsidR="000A35FD" w:rsidRPr="00A41BEB">
        <w:t xml:space="preserve"> капацитета у радним зонама на територији општине Нова Црња, у циљу развоја производних делатности</w:t>
      </w:r>
      <w:r w:rsidR="00986092" w:rsidRPr="00247A3B">
        <w:t>.</w:t>
      </w:r>
    </w:p>
    <w:p w:rsidR="00DB3FFA" w:rsidRPr="00247A3B" w:rsidRDefault="00DB3FFA" w:rsidP="00E04EE8">
      <w:pPr>
        <w:tabs>
          <w:tab w:val="left" w:pos="720"/>
        </w:tabs>
        <w:jc w:val="both"/>
      </w:pPr>
    </w:p>
    <w:p w:rsidR="002A0E7C" w:rsidRPr="00FB7972" w:rsidRDefault="002A0E7C" w:rsidP="002A0E7C">
      <w:pPr>
        <w:tabs>
          <w:tab w:val="left" w:pos="720"/>
        </w:tabs>
        <w:jc w:val="both"/>
        <w:rPr>
          <w:b/>
        </w:rPr>
      </w:pPr>
      <w:r w:rsidRPr="00247A3B">
        <w:rPr>
          <w:b/>
        </w:rPr>
        <w:t>II.  Подносилац пријаве пројекта</w:t>
      </w:r>
    </w:p>
    <w:p w:rsidR="00986092" w:rsidRPr="000A35FD" w:rsidRDefault="00986092" w:rsidP="00A25A4D">
      <w:pPr>
        <w:spacing w:before="100" w:beforeAutospacing="1" w:after="100" w:afterAutospacing="1"/>
        <w:jc w:val="both"/>
      </w:pPr>
      <w:r w:rsidRPr="00247A3B">
        <w:t xml:space="preserve">Подносилац пријаве пројекта је инвеститор-правно лице које је у </w:t>
      </w:r>
      <w:r w:rsidR="000A35FD" w:rsidRPr="00A41BEB">
        <w:t>АПР-у регистровано за обављање производне</w:t>
      </w:r>
      <w:r w:rsidR="00BE4F9E">
        <w:t xml:space="preserve"> </w:t>
      </w:r>
      <w:r w:rsidR="000A35FD" w:rsidRPr="00A41BEB">
        <w:t>делатности, која је у складу са планским документима омогућена у радним зонама. (у да</w:t>
      </w:r>
      <w:r w:rsidR="000A35FD">
        <w:t xml:space="preserve">љем тексту: Подносилац пријаве), а на територији општине Нова Црња </w:t>
      </w:r>
      <w:r w:rsidR="000A35FD">
        <w:lastRenderedPageBreak/>
        <w:t>има регистровану фирму или огранак-пословну јединицу</w:t>
      </w:r>
      <w:r w:rsidRPr="00247A3B">
        <w:t xml:space="preserve"> (у даљем тексту: Подносилац пријаве).</w:t>
      </w:r>
    </w:p>
    <w:p w:rsidR="00DB3FFA" w:rsidRDefault="00986092" w:rsidP="00FB7972">
      <w:pPr>
        <w:spacing w:before="100" w:beforeAutospacing="1" w:after="100" w:afterAutospacing="1"/>
        <w:jc w:val="both"/>
      </w:pPr>
      <w:r w:rsidRPr="00247A3B">
        <w:t>Под</w:t>
      </w:r>
      <w:r w:rsidR="00457ABE">
        <w:t xml:space="preserve">носилац пријаве може поднети </w:t>
      </w:r>
      <w:r w:rsidRPr="00247A3B">
        <w:t xml:space="preserve">једну пријаву пројекта. </w:t>
      </w:r>
    </w:p>
    <w:p w:rsidR="00BE4F9E" w:rsidRDefault="00BE4F9E" w:rsidP="00D00317">
      <w:r w:rsidRPr="00D00317">
        <w:t>Подносила</w:t>
      </w:r>
      <w:r w:rsidR="002A3DCE">
        <w:t>ц не може бити инвеститор-правно лице</w:t>
      </w:r>
      <w:r w:rsidRPr="00D00317">
        <w:t xml:space="preserve"> којем су  у претходних 3 (три) године одобрена подстицајна средстава.</w:t>
      </w:r>
    </w:p>
    <w:p w:rsidR="00FA3958" w:rsidRDefault="00FA3958" w:rsidP="001F5FE8"/>
    <w:p w:rsidR="001F5FE8" w:rsidRPr="00247A3B" w:rsidRDefault="001F5FE8" w:rsidP="001F5FE8">
      <w:pPr>
        <w:rPr>
          <w:b/>
        </w:rPr>
      </w:pPr>
      <w:r w:rsidRPr="00247A3B">
        <w:rPr>
          <w:b/>
        </w:rPr>
        <w:t xml:space="preserve"> III. Циљ и намена Програма</w:t>
      </w:r>
    </w:p>
    <w:p w:rsidR="00C94638" w:rsidRPr="00247A3B" w:rsidRDefault="00C94638" w:rsidP="001F5FE8">
      <w:pPr>
        <w:rPr>
          <w:b/>
        </w:rPr>
      </w:pPr>
    </w:p>
    <w:p w:rsidR="000A35FD" w:rsidRPr="00A41BEB" w:rsidRDefault="000A35FD" w:rsidP="000A35FD">
      <w:pPr>
        <w:spacing w:before="100" w:beforeAutospacing="1" w:after="100" w:afterAutospacing="1"/>
        <w:jc w:val="both"/>
      </w:pPr>
      <w:r w:rsidRPr="00A41BEB">
        <w:t>Циљ Програма је унапређење развојног потенцијала Општинe кроз стварање повољних услова за привлачење инвестиција, унапређење привредног амбијента и отварање нових радних места.</w:t>
      </w:r>
    </w:p>
    <w:p w:rsidR="00C16EF3" w:rsidRPr="00FB7972" w:rsidRDefault="000A35FD" w:rsidP="00FB7972">
      <w:pPr>
        <w:spacing w:before="100" w:beforeAutospacing="1" w:after="100" w:afterAutospacing="1"/>
        <w:jc w:val="both"/>
      </w:pPr>
      <w:r w:rsidRPr="00A41BEB">
        <w:t xml:space="preserve">Намена Програма који се реализује кроз ову меру је учешће у финансирању реализације пројеката </w:t>
      </w:r>
      <w:r>
        <w:t>набавке опреме и припреме и уређења</w:t>
      </w:r>
      <w:r w:rsidRPr="00AD7832">
        <w:t xml:space="preserve"> простора за обављање делатности за 2023. </w:t>
      </w:r>
      <w:r>
        <w:t>г</w:t>
      </w:r>
      <w:r w:rsidRPr="00AD7832">
        <w:t>одину</w:t>
      </w:r>
      <w:r>
        <w:t>, за мала и средња предузећа</w:t>
      </w:r>
      <w:r w:rsidR="002A3DCE">
        <w:rPr>
          <w:lang w:val="sr-Cyrl-RS"/>
        </w:rPr>
        <w:t xml:space="preserve"> </w:t>
      </w:r>
      <w:r>
        <w:t>ради унапређења</w:t>
      </w:r>
      <w:r w:rsidR="002A3DCE">
        <w:rPr>
          <w:lang w:val="sr-Cyrl-RS"/>
        </w:rPr>
        <w:t xml:space="preserve"> </w:t>
      </w:r>
      <w:r>
        <w:t>пословних</w:t>
      </w:r>
      <w:r w:rsidRPr="00A41BEB">
        <w:t xml:space="preserve"> капацитета у радним зонама на територији општине Нова Црња, у циљу развоја производних делатности.</w:t>
      </w:r>
    </w:p>
    <w:p w:rsidR="001F5FE8" w:rsidRPr="00247A3B" w:rsidRDefault="00D00317" w:rsidP="002D04EA">
      <w:pPr>
        <w:tabs>
          <w:tab w:val="left" w:pos="720"/>
        </w:tabs>
        <w:jc w:val="both"/>
        <w:rPr>
          <w:b/>
        </w:rPr>
      </w:pPr>
      <w:r>
        <w:rPr>
          <w:b/>
          <w:lang w:val="sr-Cyrl-RS"/>
        </w:rPr>
        <w:t xml:space="preserve"> </w:t>
      </w:r>
      <w:r w:rsidR="005B0EA7" w:rsidRPr="00247A3B">
        <w:rPr>
          <w:b/>
        </w:rPr>
        <w:t>IV</w:t>
      </w:r>
      <w:r w:rsidR="001F5FE8" w:rsidRPr="00247A3B">
        <w:rPr>
          <w:b/>
        </w:rPr>
        <w:t>. Финансирање пројекта</w:t>
      </w:r>
    </w:p>
    <w:p w:rsidR="001F5FE8" w:rsidRPr="00247A3B" w:rsidRDefault="001F5FE8" w:rsidP="001F5FE8">
      <w:pPr>
        <w:tabs>
          <w:tab w:val="left" w:pos="720"/>
        </w:tabs>
        <w:ind w:firstLine="720"/>
      </w:pPr>
    </w:p>
    <w:p w:rsidR="00E009A4" w:rsidRPr="00A41BEB" w:rsidRDefault="00E009A4" w:rsidP="00E009A4">
      <w:pPr>
        <w:spacing w:before="100" w:beforeAutospacing="1" w:after="100" w:afterAutospacing="1"/>
        <w:jc w:val="both"/>
      </w:pPr>
      <w:r w:rsidRPr="00A41BEB">
        <w:t>Општина Нова Црња учествује у финансирању пројекта у одређеном проценту у зависности од висине тражених средстава, на следећи начин:</w:t>
      </w:r>
    </w:p>
    <w:p w:rsidR="00E009A4" w:rsidRPr="00A41BEB" w:rsidRDefault="00E009A4" w:rsidP="00E009A4">
      <w:pPr>
        <w:pStyle w:val="ListParagraph"/>
        <w:widowControl/>
        <w:numPr>
          <w:ilvl w:val="0"/>
          <w:numId w:val="20"/>
        </w:numPr>
        <w:tabs>
          <w:tab w:val="clear" w:pos="1440"/>
        </w:tabs>
        <w:spacing w:before="100" w:beforeAutospacing="1" w:after="100" w:afterAutospacing="1"/>
        <w:contextualSpacing/>
      </w:pPr>
      <w:r>
        <w:t xml:space="preserve"> до 5</w:t>
      </w:r>
      <w:r w:rsidRPr="00A41BEB">
        <w:t>0% вредности пројекта без пореза на додату вредност</w:t>
      </w:r>
      <w:r w:rsidR="007C0820">
        <w:t>, а највише до висине јавним позивом</w:t>
      </w:r>
      <w:r>
        <w:t xml:space="preserve"> опредељених средстава</w:t>
      </w:r>
      <w:r w:rsidRPr="00A41BEB">
        <w:t>.</w:t>
      </w:r>
    </w:p>
    <w:p w:rsidR="00DB3FFA" w:rsidRPr="00BE4F9E" w:rsidRDefault="00E009A4" w:rsidP="00BE4F9E">
      <w:pPr>
        <w:spacing w:before="100" w:beforeAutospacing="1" w:after="100" w:afterAutospacing="1"/>
        <w:jc w:val="both"/>
      </w:pPr>
      <w:r w:rsidRPr="00A41BEB">
        <w:t>Из сопствених средстава суфинансира се преостала вредност пројекта без пореза на додату вредност, као и порез на додату вредност на укупну вредност пројекта, у складу са прописима којима се уређује порез на додату вредност.</w:t>
      </w:r>
    </w:p>
    <w:p w:rsidR="001F5FE8" w:rsidRPr="00247A3B" w:rsidRDefault="001F5FE8" w:rsidP="002D04EA">
      <w:pPr>
        <w:tabs>
          <w:tab w:val="left" w:pos="720"/>
        </w:tabs>
        <w:jc w:val="both"/>
        <w:rPr>
          <w:b/>
        </w:rPr>
      </w:pPr>
      <w:r w:rsidRPr="00247A3B">
        <w:rPr>
          <w:b/>
        </w:rPr>
        <w:t>V. Услови за доделу средстава Програма</w:t>
      </w:r>
    </w:p>
    <w:p w:rsidR="001F5FE8" w:rsidRPr="00247A3B" w:rsidRDefault="001F5FE8" w:rsidP="001F5FE8">
      <w:pPr>
        <w:tabs>
          <w:tab w:val="left" w:pos="0"/>
          <w:tab w:val="left" w:pos="709"/>
        </w:tabs>
      </w:pPr>
    </w:p>
    <w:p w:rsidR="00A97AF2" w:rsidRPr="00247A3B" w:rsidRDefault="00A97AF2" w:rsidP="00A25A4D">
      <w:pPr>
        <w:spacing w:before="100" w:beforeAutospacing="1" w:after="100" w:afterAutospacing="1"/>
        <w:jc w:val="both"/>
      </w:pPr>
      <w:r w:rsidRPr="00247A3B">
        <w:t>Услови за доделу средстава Програма су:</w:t>
      </w:r>
    </w:p>
    <w:p w:rsidR="00B835B9" w:rsidRPr="00A41BEB" w:rsidRDefault="00B835B9" w:rsidP="00B835B9">
      <w:pPr>
        <w:spacing w:before="100" w:beforeAutospacing="1" w:after="100" w:afterAutospacing="1"/>
        <w:jc w:val="both"/>
      </w:pPr>
      <w:r w:rsidRPr="00A41BEB">
        <w:t>1) да је реализација пројекта у складу са циљем и наменом Програма;</w:t>
      </w:r>
    </w:p>
    <w:p w:rsidR="00B835B9" w:rsidRPr="00A41BEB" w:rsidRDefault="00B835B9" w:rsidP="00B835B9">
      <w:pPr>
        <w:spacing w:before="100" w:beforeAutospacing="1" w:after="100" w:afterAutospacing="1"/>
        <w:jc w:val="both"/>
      </w:pPr>
      <w:r w:rsidRPr="00A41BEB">
        <w:t>2) да је суфинансирање пројекта предвиђено од стране Подносиоца пријаве;</w:t>
      </w:r>
    </w:p>
    <w:p w:rsidR="001F5FE8" w:rsidRDefault="00B835B9" w:rsidP="00B835B9">
      <w:pPr>
        <w:tabs>
          <w:tab w:val="left" w:pos="0"/>
          <w:tab w:val="left" w:pos="709"/>
        </w:tabs>
        <w:jc w:val="both"/>
      </w:pPr>
      <w:r w:rsidRPr="00A41BEB">
        <w:t>3) да је пројекат у складу са просторним и урбанистичким плановима Општине Нова Црња.</w:t>
      </w:r>
    </w:p>
    <w:p w:rsidR="004A0390" w:rsidRDefault="004A0390" w:rsidP="00B835B9">
      <w:pPr>
        <w:tabs>
          <w:tab w:val="left" w:pos="0"/>
          <w:tab w:val="left" w:pos="709"/>
        </w:tabs>
        <w:jc w:val="both"/>
      </w:pPr>
    </w:p>
    <w:p w:rsidR="004A0390" w:rsidRDefault="004A0390" w:rsidP="00B835B9">
      <w:pPr>
        <w:tabs>
          <w:tab w:val="left" w:pos="0"/>
          <w:tab w:val="left" w:pos="709"/>
        </w:tabs>
        <w:jc w:val="both"/>
      </w:pPr>
    </w:p>
    <w:p w:rsidR="00BE4F9E" w:rsidRPr="00BE4F9E" w:rsidRDefault="00BE4F9E" w:rsidP="00B835B9">
      <w:pPr>
        <w:tabs>
          <w:tab w:val="left" w:pos="0"/>
          <w:tab w:val="left" w:pos="709"/>
        </w:tabs>
        <w:jc w:val="both"/>
        <w:rPr>
          <w:bCs/>
        </w:rPr>
      </w:pPr>
    </w:p>
    <w:p w:rsidR="001F5FE8" w:rsidRPr="00247A3B" w:rsidRDefault="00FA3958" w:rsidP="002D04EA">
      <w:pPr>
        <w:jc w:val="both"/>
        <w:rPr>
          <w:b/>
        </w:rPr>
      </w:pPr>
      <w:r>
        <w:rPr>
          <w:b/>
          <w:lang w:val="sr-Cyrl-RS"/>
        </w:rPr>
        <w:lastRenderedPageBreak/>
        <w:t xml:space="preserve"> </w:t>
      </w:r>
      <w:r w:rsidR="005B0EA7" w:rsidRPr="00247A3B">
        <w:rPr>
          <w:b/>
        </w:rPr>
        <w:t>VI.</w:t>
      </w:r>
      <w:r>
        <w:rPr>
          <w:b/>
          <w:lang w:val="sr-Cyrl-RS"/>
        </w:rPr>
        <w:t xml:space="preserve"> </w:t>
      </w:r>
      <w:r w:rsidR="001F5FE8" w:rsidRPr="00247A3B">
        <w:rPr>
          <w:b/>
        </w:rPr>
        <w:t>Критеријуми за оцењивање и одабир пројекта</w:t>
      </w:r>
    </w:p>
    <w:p w:rsidR="001F5FE8" w:rsidRPr="00247A3B" w:rsidRDefault="001F5FE8" w:rsidP="001F5FE8">
      <w:pPr>
        <w:ind w:firstLine="720"/>
        <w:jc w:val="center"/>
      </w:pPr>
    </w:p>
    <w:p w:rsidR="00A97AF2" w:rsidRPr="00247A3B" w:rsidRDefault="00A97AF2" w:rsidP="00A25A4D">
      <w:pPr>
        <w:spacing w:before="100" w:beforeAutospacing="1" w:after="100" w:afterAutospacing="1"/>
        <w:jc w:val="both"/>
      </w:pPr>
      <w:r w:rsidRPr="00247A3B">
        <w:t>Оцењивање и одабир пројекта врши се на основу следећих критеријума:</w:t>
      </w:r>
    </w:p>
    <w:p w:rsidR="00A97AF2" w:rsidRPr="00247A3B" w:rsidRDefault="00A97AF2" w:rsidP="00A25A4D">
      <w:pPr>
        <w:spacing w:before="100" w:beforeAutospacing="1" w:after="100" w:afterAutospacing="1"/>
        <w:jc w:val="both"/>
      </w:pPr>
      <w:r w:rsidRPr="00247A3B">
        <w:t>1) оправданост пројекта;</w:t>
      </w:r>
    </w:p>
    <w:p w:rsidR="00A97AF2" w:rsidRPr="00247A3B" w:rsidRDefault="00A97AF2" w:rsidP="00A25A4D">
      <w:pPr>
        <w:spacing w:before="100" w:beforeAutospacing="1" w:after="100" w:afterAutospacing="1"/>
        <w:jc w:val="both"/>
      </w:pPr>
      <w:r w:rsidRPr="00247A3B">
        <w:t>2) одрживост пројекта;</w:t>
      </w:r>
    </w:p>
    <w:p w:rsidR="00A97AF2" w:rsidRPr="00247A3B" w:rsidRDefault="00A97AF2" w:rsidP="00A25A4D">
      <w:pPr>
        <w:spacing w:before="100" w:beforeAutospacing="1" w:after="100" w:afterAutospacing="1"/>
        <w:jc w:val="both"/>
      </w:pPr>
      <w:r w:rsidRPr="00247A3B">
        <w:t>3) постојање намере инвеститора/корисника за инвестирање;</w:t>
      </w:r>
    </w:p>
    <w:p w:rsidR="004C24C8" w:rsidRPr="00247A3B" w:rsidRDefault="00A97AF2" w:rsidP="00A25A4D">
      <w:pPr>
        <w:spacing w:before="100" w:beforeAutospacing="1" w:after="100" w:afterAutospacing="1"/>
        <w:jc w:val="both"/>
      </w:pPr>
      <w:r w:rsidRPr="00247A3B">
        <w:t>4) ефекти пројекта-планирани број нових радних места након реализације пројекта;</w:t>
      </w:r>
    </w:p>
    <w:p w:rsidR="000F7A46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FB7972" w:rsidRPr="00247A3B" w:rsidRDefault="00FB7972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4C24C8" w:rsidRPr="00247A3B" w:rsidRDefault="004C24C8" w:rsidP="0047420D">
      <w:pPr>
        <w:jc w:val="both"/>
        <w:rPr>
          <w:bCs/>
        </w:rPr>
      </w:pPr>
      <w:r w:rsidRPr="00247A3B">
        <w:rPr>
          <w:b/>
        </w:rPr>
        <w:t>V</w:t>
      </w:r>
      <w:r w:rsidR="00B40418" w:rsidRPr="00247A3B">
        <w:rPr>
          <w:b/>
        </w:rPr>
        <w:t>I</w:t>
      </w:r>
      <w:r w:rsidR="005B0EA7" w:rsidRPr="00247A3B">
        <w:rPr>
          <w:b/>
        </w:rPr>
        <w:t>I</w:t>
      </w:r>
      <w:r w:rsidRPr="00247A3B">
        <w:rPr>
          <w:b/>
        </w:rPr>
        <w:t>.</w:t>
      </w:r>
      <w:r w:rsidR="001F5FE8" w:rsidRPr="00247A3B">
        <w:rPr>
          <w:b/>
        </w:rPr>
        <w:t xml:space="preserve"> Документација за пријављивање </w:t>
      </w:r>
      <w:r w:rsidR="002D04EA" w:rsidRPr="00247A3B">
        <w:rPr>
          <w:b/>
        </w:rPr>
        <w:t xml:space="preserve">пројекта </w:t>
      </w:r>
      <w:r w:rsidR="001F5FE8" w:rsidRPr="00247A3B">
        <w:rPr>
          <w:b/>
        </w:rPr>
        <w:t>на јавни позив</w:t>
      </w:r>
    </w:p>
    <w:p w:rsidR="00A47638" w:rsidRPr="00247A3B" w:rsidRDefault="00A47638" w:rsidP="0047420D">
      <w:pPr>
        <w:tabs>
          <w:tab w:val="left" w:pos="0"/>
          <w:tab w:val="left" w:pos="993"/>
        </w:tabs>
        <w:contextualSpacing/>
        <w:jc w:val="both"/>
        <w:rPr>
          <w:bCs/>
        </w:rPr>
      </w:pPr>
    </w:p>
    <w:p w:rsidR="005B5AF3" w:rsidRPr="00A41BEB" w:rsidRDefault="005B5AF3" w:rsidP="005B5AF3">
      <w:pPr>
        <w:spacing w:before="100" w:beforeAutospacing="1" w:after="100" w:afterAutospacing="1"/>
        <w:jc w:val="both"/>
      </w:pPr>
      <w:r w:rsidRPr="00A41BEB">
        <w:t>Документација која се доставља приликом пријављивања пројекта на јавни позив:</w:t>
      </w:r>
    </w:p>
    <w:p w:rsidR="005B5AF3" w:rsidRPr="00A41BEB" w:rsidRDefault="007C0820" w:rsidP="005B5AF3">
      <w:pPr>
        <w:spacing w:before="100" w:beforeAutospacing="1" w:after="100" w:afterAutospacing="1"/>
        <w:jc w:val="both"/>
      </w:pPr>
      <w:r>
        <w:t>1) п</w:t>
      </w:r>
      <w:r w:rsidR="005B5AF3" w:rsidRPr="00A41BEB">
        <w:t xml:space="preserve">равилно попуњен Образац – Пријава пројекта за </w:t>
      </w:r>
      <w:r w:rsidR="00B60514">
        <w:t>Програм</w:t>
      </w:r>
      <w:r w:rsidR="00B60514" w:rsidRPr="000A35FD">
        <w:t xml:space="preserve"> подршке малим и средњим предузећима за набавку опреме</w:t>
      </w:r>
      <w:r>
        <w:rPr>
          <w:lang w:val="sr-Cyrl-RS"/>
        </w:rPr>
        <w:t xml:space="preserve"> </w:t>
      </w:r>
      <w:r w:rsidR="00B60514" w:rsidRPr="000A35FD">
        <w:t>и припрему и уређење простора за обављање делатности за 2023. годину</w:t>
      </w:r>
      <w:r w:rsidR="005B5AF3" w:rsidRPr="00A41BEB">
        <w:t xml:space="preserve"> – који се предаје скениран на ЦД-у;</w:t>
      </w:r>
    </w:p>
    <w:p w:rsidR="00B60514" w:rsidRDefault="005B5AF3" w:rsidP="00B60514">
      <w:pPr>
        <w:spacing w:before="100" w:beforeAutospacing="1" w:after="100" w:afterAutospacing="1"/>
        <w:jc w:val="both"/>
      </w:pPr>
      <w:r w:rsidRPr="00A41BEB">
        <w:t xml:space="preserve">2) </w:t>
      </w:r>
      <w:r w:rsidR="007C0820">
        <w:t>и</w:t>
      </w:r>
      <w:r w:rsidR="00B60514" w:rsidRPr="00A41BEB">
        <w:t>зјава о обезбеђеном износу средс</w:t>
      </w:r>
      <w:r w:rsidR="00B60514">
        <w:t>тава за суфинансирање пројекта</w:t>
      </w:r>
      <w:r w:rsidR="00757F11">
        <w:t>;</w:t>
      </w:r>
    </w:p>
    <w:p w:rsidR="00757F11" w:rsidRDefault="005B5AF3" w:rsidP="00757F11">
      <w:pPr>
        <w:spacing w:before="100" w:beforeAutospacing="1" w:after="100" w:afterAutospacing="1"/>
        <w:jc w:val="both"/>
      </w:pPr>
      <w:r w:rsidRPr="00AC45B2">
        <w:t xml:space="preserve">3) </w:t>
      </w:r>
      <w:r w:rsidR="007C0820">
        <w:t>и</w:t>
      </w:r>
      <w:r w:rsidR="00AC45B2" w:rsidRPr="00AC45B2">
        <w:t>дејни пројекат</w:t>
      </w:r>
      <w:r w:rsidR="007C0820">
        <w:rPr>
          <w:lang w:val="sr-Cyrl-RS"/>
        </w:rPr>
        <w:t xml:space="preserve"> </w:t>
      </w:r>
      <w:r w:rsidRPr="00AC45B2">
        <w:t>на основу ког се изводе радови</w:t>
      </w:r>
      <w:r w:rsidR="00AC45B2" w:rsidRPr="00AC45B2">
        <w:t>, осим за радове на текућем одржавању</w:t>
      </w:r>
      <w:r w:rsidR="00217F6B">
        <w:t xml:space="preserve"> у ком случају се доставља предмер и предрачун радова са техничким описом радова на текућем одржавању, док се за набавку опреме достављају </w:t>
      </w:r>
      <w:r w:rsidR="007C0820">
        <w:t>предрачун и</w:t>
      </w:r>
      <w:r w:rsidR="00757F11">
        <w:t>/или фотокопије рачуна о уложеним средствима у току 2023.године за набавку опреме  и радове у складу са циљем и наменом овог Програма.</w:t>
      </w:r>
      <w:r w:rsidR="00A142EB" w:rsidRPr="00AC45B2">
        <w:t>(у електронском формату на ЦД)</w:t>
      </w:r>
    </w:p>
    <w:p w:rsidR="005B5AF3" w:rsidRPr="00AC45B2" w:rsidRDefault="005B5AF3" w:rsidP="005B5AF3">
      <w:pPr>
        <w:spacing w:before="100" w:beforeAutospacing="1" w:after="100" w:afterAutospacing="1"/>
        <w:jc w:val="both"/>
      </w:pPr>
      <w:r w:rsidRPr="00AC45B2">
        <w:t xml:space="preserve">4) </w:t>
      </w:r>
      <w:r w:rsidR="007C0820">
        <w:t>у</w:t>
      </w:r>
      <w:r w:rsidR="00217F6B">
        <w:t>з</w:t>
      </w:r>
      <w:r w:rsidR="007C0820">
        <w:t xml:space="preserve"> и</w:t>
      </w:r>
      <w:r w:rsidR="00AC45B2" w:rsidRPr="00AC45B2">
        <w:t>дејни пројекат</w:t>
      </w:r>
      <w:r w:rsidRPr="00AC45B2">
        <w:t xml:space="preserve"> доставља се и следећа документација на ЦД:</w:t>
      </w:r>
    </w:p>
    <w:p w:rsidR="005B5AF3" w:rsidRPr="00AC45B2" w:rsidRDefault="005B5AF3" w:rsidP="005B5AF3">
      <w:pPr>
        <w:spacing w:before="100" w:beforeAutospacing="1" w:after="100" w:afterAutospacing="1"/>
        <w:jc w:val="both"/>
      </w:pPr>
      <w:r w:rsidRPr="00AC45B2">
        <w:t>– текстуални део са предмером и предрачуном из пројекта и графички прилози: ситуациони план, карактеристичне попречне и подужне пресеке у зависности од објекта на који се пројекат односи, обавезна је и збирна рекапитулација која садржи све врсте радова за које је поднет захтев за суфинансирање;</w:t>
      </w:r>
    </w:p>
    <w:p w:rsidR="005B5AF3" w:rsidRPr="00AC45B2" w:rsidRDefault="005B5AF3" w:rsidP="005B5AF3">
      <w:pPr>
        <w:spacing w:before="100" w:beforeAutospacing="1" w:after="100" w:afterAutospacing="1"/>
        <w:jc w:val="both"/>
      </w:pPr>
      <w:r w:rsidRPr="00AC45B2">
        <w:t>5) акт надлежног органа на основу којег се изводе радови;</w:t>
      </w:r>
    </w:p>
    <w:p w:rsidR="005B5AF3" w:rsidRPr="006A776C" w:rsidRDefault="005B5AF3" w:rsidP="005B5AF3">
      <w:pPr>
        <w:spacing w:before="100" w:beforeAutospacing="1" w:after="100" w:afterAutospacing="1"/>
        <w:jc w:val="both"/>
      </w:pPr>
      <w:r w:rsidRPr="006A776C">
        <w:t xml:space="preserve">6) лист непокретности; </w:t>
      </w:r>
    </w:p>
    <w:p w:rsidR="005B5AF3" w:rsidRPr="006A776C" w:rsidRDefault="005B5AF3" w:rsidP="005B5AF3">
      <w:pPr>
        <w:spacing w:before="100" w:beforeAutospacing="1" w:after="100" w:afterAutospacing="1"/>
        <w:jc w:val="both"/>
      </w:pPr>
      <w:r w:rsidRPr="006A776C">
        <w:t>7) најмање пет фотографија локације</w:t>
      </w:r>
      <w:r w:rsidR="007C0820">
        <w:rPr>
          <w:lang w:val="sr-Cyrl-RS"/>
        </w:rPr>
        <w:t xml:space="preserve"> </w:t>
      </w:r>
      <w:r w:rsidR="006A776C">
        <w:t xml:space="preserve">објекта за који се набавља опрема или </w:t>
      </w:r>
      <w:r w:rsidRPr="006A776C">
        <w:t>где ће се изводити радови;</w:t>
      </w:r>
    </w:p>
    <w:p w:rsidR="005B5AF3" w:rsidRPr="00A41BEB" w:rsidRDefault="005B5AF3" w:rsidP="005B5AF3">
      <w:pPr>
        <w:spacing w:before="100" w:beforeAutospacing="1" w:after="100" w:afterAutospacing="1"/>
        <w:jc w:val="both"/>
      </w:pPr>
      <w:r w:rsidRPr="00A21960">
        <w:lastRenderedPageBreak/>
        <w:t>8) изјава Подносиоца пријаве да за потребе реализације пројекта обезбеђује стручни надзор над извођењем радова на реализацији пројекта</w:t>
      </w:r>
      <w:r w:rsidR="00801585" w:rsidRPr="00A21960">
        <w:t>, уколико је законом прописана обавеза</w:t>
      </w:r>
      <w:r w:rsidRPr="00A21960">
        <w:t>;</w:t>
      </w:r>
    </w:p>
    <w:p w:rsidR="006F730F" w:rsidRDefault="005B5AF3" w:rsidP="00BE4F9E">
      <w:pPr>
        <w:spacing w:before="100" w:beforeAutospacing="1" w:after="100" w:afterAutospacing="1"/>
        <w:jc w:val="both"/>
        <w:rPr>
          <w:lang w:val="sr-Cyrl-RS"/>
        </w:rPr>
      </w:pPr>
      <w:r w:rsidRPr="00A41BEB">
        <w:t>9) уговор односно други одговарајући акт са потенцијалним инвеститором/корисником или писана намера потенцијалног инвеститора/корисника, који садрже податке о инвеститору/кориснику, делатности, претходним инвестиционим активностима и броју нових радних места која планира да отвори након реализације пројекта</w:t>
      </w:r>
      <w:r w:rsidR="007762DC">
        <w:rPr>
          <w:lang w:val="sr-Cyrl-RS"/>
        </w:rPr>
        <w:t>;</w:t>
      </w:r>
    </w:p>
    <w:p w:rsidR="007762DC" w:rsidRPr="0067124D" w:rsidRDefault="007762DC" w:rsidP="00BE4F9E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>10) писана изјава</w:t>
      </w:r>
      <w:r w:rsidR="0067124D">
        <w:rPr>
          <w:lang w:val="sr-Cyrl-RS"/>
        </w:rPr>
        <w:t xml:space="preserve"> учесника на јавном позиву  да му није додељена </w:t>
      </w:r>
      <w:r w:rsidR="0067124D">
        <w:rPr>
          <w:i/>
          <w:lang w:val="sr-Latn-RS"/>
        </w:rPr>
        <w:t>de minimis</w:t>
      </w:r>
      <w:r w:rsidR="0067124D">
        <w:rPr>
          <w:i/>
          <w:lang w:val="sr-Cyrl-RS"/>
        </w:rPr>
        <w:t xml:space="preserve"> </w:t>
      </w:r>
      <w:r w:rsidR="0067124D" w:rsidRPr="0067124D">
        <w:rPr>
          <w:lang w:val="sr-Cyrl-RS"/>
        </w:rPr>
        <w:t>помоћ у текућој и претходне две фискалне године</w:t>
      </w:r>
      <w:r w:rsidR="0067124D">
        <w:rPr>
          <w:lang w:val="sr-Cyrl-RS"/>
        </w:rPr>
        <w:t xml:space="preserve"> у складу са Уредбом о правилима и условима за доделу помоћи мале вредности (</w:t>
      </w:r>
      <w:r w:rsidR="0067124D">
        <w:rPr>
          <w:i/>
          <w:lang w:val="sr-Latn-RS"/>
        </w:rPr>
        <w:t xml:space="preserve">de minimis </w:t>
      </w:r>
      <w:r w:rsidR="0067124D">
        <w:rPr>
          <w:lang w:val="sr-Cyrl-RS"/>
        </w:rPr>
        <w:t>помоћи)  „Сл. гласник РС“, бр. 23/21</w:t>
      </w:r>
      <w:r w:rsidR="00F21F16">
        <w:rPr>
          <w:lang w:val="sr-Cyrl-RS"/>
        </w:rPr>
        <w:t xml:space="preserve"> или другим прописима који уређују доделу </w:t>
      </w:r>
      <w:r w:rsidR="00F21F16">
        <w:rPr>
          <w:i/>
          <w:lang w:val="sr-Latn-RS"/>
        </w:rPr>
        <w:t>de minimis</w:t>
      </w:r>
      <w:r w:rsidR="00F21F16">
        <w:rPr>
          <w:i/>
          <w:lang w:val="sr-Cyrl-RS"/>
        </w:rPr>
        <w:t xml:space="preserve"> </w:t>
      </w:r>
      <w:r w:rsidR="00F21F16" w:rsidRPr="0067124D">
        <w:rPr>
          <w:lang w:val="sr-Cyrl-RS"/>
        </w:rPr>
        <w:t>помоћ</w:t>
      </w:r>
      <w:r w:rsidR="00F21F16">
        <w:rPr>
          <w:lang w:val="sr-Cyrl-RS"/>
        </w:rPr>
        <w:t>и или било која друга државна помоћ уз навођење износа, даваоца и намене односно врсте државне помоћи.</w:t>
      </w:r>
    </w:p>
    <w:p w:rsidR="004A0390" w:rsidRDefault="001F5FE8" w:rsidP="004A0390">
      <w:pPr>
        <w:tabs>
          <w:tab w:val="left" w:pos="720"/>
        </w:tabs>
        <w:jc w:val="both"/>
        <w:rPr>
          <w:b/>
        </w:rPr>
      </w:pPr>
      <w:r w:rsidRPr="00247A3B">
        <w:rPr>
          <w:b/>
        </w:rPr>
        <w:t>VII</w:t>
      </w:r>
      <w:r w:rsidR="005B0EA7" w:rsidRPr="00247A3B">
        <w:rPr>
          <w:b/>
        </w:rPr>
        <w:t>I</w:t>
      </w:r>
      <w:r w:rsidR="00422510" w:rsidRPr="00247A3B">
        <w:rPr>
          <w:b/>
        </w:rPr>
        <w:t>.</w:t>
      </w:r>
      <w:r w:rsidRPr="00247A3B">
        <w:rPr>
          <w:b/>
        </w:rPr>
        <w:t xml:space="preserve"> Рок за подношење пријаве пројекта и начин пријављивања</w:t>
      </w:r>
    </w:p>
    <w:p w:rsidR="004A0390" w:rsidRDefault="004A0390" w:rsidP="004A0390">
      <w:pPr>
        <w:tabs>
          <w:tab w:val="left" w:pos="720"/>
        </w:tabs>
        <w:jc w:val="both"/>
        <w:rPr>
          <w:b/>
        </w:rPr>
      </w:pPr>
    </w:p>
    <w:p w:rsidR="00A97AF2" w:rsidRDefault="004A0390" w:rsidP="004A0390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</w:t>
      </w:r>
      <w:r w:rsidR="001F5FE8" w:rsidRPr="00247A3B">
        <w:rPr>
          <w:b/>
        </w:rPr>
        <w:t xml:space="preserve">Рок за подношење пријаве пројекта је 15 дана од дана објављивања јавног позива </w:t>
      </w:r>
      <w:r w:rsidR="00A97AF2" w:rsidRPr="00247A3B">
        <w:rPr>
          <w:b/>
        </w:rPr>
        <w:t xml:space="preserve">на интернет страници </w:t>
      </w:r>
      <w:hyperlink r:id="rId8" w:history="1">
        <w:r w:rsidRPr="003372CD">
          <w:rPr>
            <w:rStyle w:val="Hyperlink"/>
            <w:b/>
          </w:rPr>
          <w:t>www.novacrnja.rs</w:t>
        </w:r>
      </w:hyperlink>
      <w:r w:rsidR="00A97AF2" w:rsidRPr="00F9475D">
        <w:rPr>
          <w:b/>
        </w:rPr>
        <w:t>.</w:t>
      </w:r>
    </w:p>
    <w:p w:rsidR="004A0390" w:rsidRPr="004A0390" w:rsidRDefault="004A0390" w:rsidP="004A0390">
      <w:pPr>
        <w:tabs>
          <w:tab w:val="left" w:pos="720"/>
        </w:tabs>
        <w:jc w:val="both"/>
        <w:rPr>
          <w:b/>
        </w:rPr>
      </w:pPr>
    </w:p>
    <w:p w:rsidR="001F5FE8" w:rsidRDefault="001F5FE8" w:rsidP="005B0EA7">
      <w:pPr>
        <w:tabs>
          <w:tab w:val="left" w:pos="0"/>
        </w:tabs>
        <w:jc w:val="both"/>
        <w:rPr>
          <w:spacing w:val="-4"/>
        </w:rPr>
      </w:pPr>
      <w:r w:rsidRPr="00247A3B">
        <w:t xml:space="preserve"> Пријава пројекта доставља се на О</w:t>
      </w:r>
      <w:r w:rsidRPr="00247A3B">
        <w:rPr>
          <w:spacing w:val="-4"/>
        </w:rPr>
        <w:t xml:space="preserve">брасцу </w:t>
      </w:r>
      <w:r w:rsidRPr="00247A3B">
        <w:rPr>
          <w:bCs/>
        </w:rPr>
        <w:t xml:space="preserve">– Пријава пројекта </w:t>
      </w:r>
      <w:r w:rsidRPr="00247A3B">
        <w:t xml:space="preserve">за </w:t>
      </w:r>
      <w:r w:rsidR="00AD18D2">
        <w:t>Програм</w:t>
      </w:r>
      <w:r w:rsidR="00AD18D2" w:rsidRPr="000A35FD">
        <w:t xml:space="preserve"> подршке малим и средњим предузећима за набавку опремеи припрему и уређење простора за обављање делатности за 2023. годину</w:t>
      </w:r>
      <w:r w:rsidRPr="00247A3B">
        <w:rPr>
          <w:spacing w:val="-4"/>
        </w:rPr>
        <w:t xml:space="preserve">, који се преузима на интернет страни </w:t>
      </w:r>
      <w:r w:rsidR="007F0A4C">
        <w:rPr>
          <w:spacing w:val="-4"/>
        </w:rPr>
        <w:t>Општине Нова Црња</w:t>
      </w:r>
      <w:r w:rsidR="00A97AF2" w:rsidRPr="00247A3B">
        <w:t xml:space="preserve"> www.novacrnja.rs</w:t>
      </w:r>
      <w:r w:rsidRPr="00247A3B">
        <w:rPr>
          <w:spacing w:val="-4"/>
        </w:rPr>
        <w:t xml:space="preserve">. </w:t>
      </w:r>
    </w:p>
    <w:p w:rsidR="004A0390" w:rsidRPr="00247A3B" w:rsidRDefault="004A0390" w:rsidP="005B0EA7">
      <w:pPr>
        <w:tabs>
          <w:tab w:val="left" w:pos="0"/>
        </w:tabs>
        <w:jc w:val="both"/>
        <w:rPr>
          <w:spacing w:val="-4"/>
        </w:rPr>
      </w:pPr>
    </w:p>
    <w:p w:rsidR="001F5FE8" w:rsidRDefault="001F5FE8" w:rsidP="005B0EA7">
      <w:pPr>
        <w:tabs>
          <w:tab w:val="left" w:pos="0"/>
        </w:tabs>
        <w:jc w:val="both"/>
        <w:rPr>
          <w:spacing w:val="-4"/>
        </w:rPr>
      </w:pPr>
      <w:r w:rsidRPr="00247A3B">
        <w:rPr>
          <w:spacing w:val="-4"/>
        </w:rPr>
        <w:t xml:space="preserve">Уз пријаву пројекта, доставља се и сва </w:t>
      </w:r>
      <w:r w:rsidR="00B41342" w:rsidRPr="00247A3B">
        <w:rPr>
          <w:spacing w:val="-4"/>
        </w:rPr>
        <w:t>неопходна</w:t>
      </w:r>
      <w:r w:rsidRPr="00247A3B">
        <w:rPr>
          <w:spacing w:val="-4"/>
        </w:rPr>
        <w:t xml:space="preserve"> документација наведена у глави V</w:t>
      </w:r>
      <w:r w:rsidR="005B0EA7" w:rsidRPr="00247A3B">
        <w:rPr>
          <w:spacing w:val="-4"/>
        </w:rPr>
        <w:t>I</w:t>
      </w:r>
      <w:r w:rsidRPr="00247A3B">
        <w:rPr>
          <w:spacing w:val="-4"/>
        </w:rPr>
        <w:t>I.  јавног позива.</w:t>
      </w:r>
    </w:p>
    <w:p w:rsidR="004A0390" w:rsidRPr="00247A3B" w:rsidRDefault="004A0390" w:rsidP="005B0EA7">
      <w:pPr>
        <w:tabs>
          <w:tab w:val="left" w:pos="0"/>
        </w:tabs>
        <w:jc w:val="both"/>
        <w:rPr>
          <w:spacing w:val="-4"/>
        </w:rPr>
      </w:pPr>
    </w:p>
    <w:p w:rsidR="001F5FE8" w:rsidRDefault="001F5FE8" w:rsidP="00BE4F9E">
      <w:pPr>
        <w:tabs>
          <w:tab w:val="left" w:pos="0"/>
        </w:tabs>
        <w:jc w:val="both"/>
        <w:rPr>
          <w:spacing w:val="-4"/>
        </w:rPr>
      </w:pPr>
      <w:r w:rsidRPr="00247A3B">
        <w:rPr>
          <w:spacing w:val="-4"/>
        </w:rPr>
        <w:t xml:space="preserve">Пријаву пројекта са документацијом, </w:t>
      </w:r>
      <w:r w:rsidRPr="00247A3B">
        <w:t>Подносилац пријаве</w:t>
      </w:r>
      <w:r w:rsidRPr="00247A3B">
        <w:rPr>
          <w:spacing w:val="-4"/>
        </w:rPr>
        <w:t xml:space="preserve"> доставља на следећу адресу: </w:t>
      </w:r>
    </w:p>
    <w:p w:rsidR="004A0390" w:rsidRDefault="004A0390" w:rsidP="00BE4F9E">
      <w:pPr>
        <w:tabs>
          <w:tab w:val="left" w:pos="0"/>
        </w:tabs>
        <w:jc w:val="both"/>
        <w:rPr>
          <w:spacing w:val="-4"/>
        </w:rPr>
      </w:pPr>
    </w:p>
    <w:p w:rsidR="004A0390" w:rsidRPr="00BE4F9E" w:rsidRDefault="004A0390" w:rsidP="00BE4F9E">
      <w:pPr>
        <w:tabs>
          <w:tab w:val="left" w:pos="0"/>
        </w:tabs>
        <w:jc w:val="both"/>
        <w:rPr>
          <w:spacing w:val="-4"/>
        </w:rPr>
      </w:pPr>
    </w:p>
    <w:p w:rsidR="001F5FE8" w:rsidRPr="00247A3B" w:rsidRDefault="00A97AF2" w:rsidP="001F5FE8">
      <w:pPr>
        <w:tabs>
          <w:tab w:val="left" w:pos="0"/>
        </w:tabs>
        <w:jc w:val="center"/>
        <w:rPr>
          <w:b/>
          <w:spacing w:val="-4"/>
        </w:rPr>
      </w:pPr>
      <w:r w:rsidRPr="00247A3B">
        <w:rPr>
          <w:b/>
          <w:spacing w:val="-4"/>
        </w:rPr>
        <w:t>Општина Нова Црња</w:t>
      </w:r>
    </w:p>
    <w:p w:rsidR="00A97AF2" w:rsidRPr="00247A3B" w:rsidRDefault="00A97AF2" w:rsidP="001F5FE8">
      <w:pPr>
        <w:tabs>
          <w:tab w:val="left" w:pos="0"/>
        </w:tabs>
        <w:jc w:val="center"/>
        <w:rPr>
          <w:b/>
          <w:spacing w:val="-4"/>
        </w:rPr>
      </w:pPr>
      <w:r w:rsidRPr="00247A3B">
        <w:rPr>
          <w:b/>
          <w:spacing w:val="-4"/>
        </w:rPr>
        <w:t>ЈНА 110, 23218 Нова Црња</w:t>
      </w:r>
    </w:p>
    <w:p w:rsidR="00A97AF2" w:rsidRDefault="00A97AF2" w:rsidP="00F441F1">
      <w:pPr>
        <w:jc w:val="center"/>
        <w:rPr>
          <w:b/>
        </w:rPr>
      </w:pPr>
      <w:r w:rsidRPr="00247A3B">
        <w:rPr>
          <w:b/>
          <w:spacing w:val="-4"/>
        </w:rPr>
        <w:t>К</w:t>
      </w:r>
      <w:r w:rsidR="00D00253">
        <w:rPr>
          <w:b/>
          <w:spacing w:val="-4"/>
        </w:rPr>
        <w:t>ом</w:t>
      </w:r>
      <w:r w:rsidRPr="00247A3B">
        <w:rPr>
          <w:b/>
          <w:spacing w:val="-4"/>
        </w:rPr>
        <w:t xml:space="preserve">исија </w:t>
      </w:r>
      <w:r w:rsidRPr="0085164C">
        <w:rPr>
          <w:b/>
          <w:spacing w:val="-4"/>
        </w:rPr>
        <w:t xml:space="preserve">за </w:t>
      </w:r>
      <w:r w:rsidRPr="0085164C">
        <w:rPr>
          <w:b/>
        </w:rPr>
        <w:t>оцењивање и одабир пројекта-</w:t>
      </w:r>
      <w:r w:rsidRPr="00247A3B">
        <w:rPr>
          <w:b/>
          <w:spacing w:val="-4"/>
        </w:rPr>
        <w:t xml:space="preserve"> за пријаву пројектаза </w:t>
      </w:r>
      <w:r w:rsidR="00F441F1" w:rsidRPr="00F441F1">
        <w:rPr>
          <w:b/>
        </w:rPr>
        <w:t xml:space="preserve">Програм подршке малим и средњим предузећима за набавку опремеи припрему и уређење простора за обављање делатности за 2023. </w:t>
      </w:r>
      <w:r w:rsidR="007C0820">
        <w:rPr>
          <w:b/>
        </w:rPr>
        <w:t>г</w:t>
      </w:r>
      <w:r w:rsidR="00F441F1" w:rsidRPr="00F441F1">
        <w:rPr>
          <w:b/>
        </w:rPr>
        <w:t>одину</w:t>
      </w:r>
    </w:p>
    <w:p w:rsidR="004A0390" w:rsidRPr="00F441F1" w:rsidRDefault="004A0390" w:rsidP="00F441F1">
      <w:pPr>
        <w:jc w:val="center"/>
        <w:rPr>
          <w:b/>
          <w:spacing w:val="-4"/>
        </w:rPr>
      </w:pPr>
    </w:p>
    <w:p w:rsidR="004A0390" w:rsidRDefault="004A0390" w:rsidP="004A0390">
      <w:pPr>
        <w:tabs>
          <w:tab w:val="left" w:pos="0"/>
        </w:tabs>
        <w:jc w:val="both"/>
      </w:pPr>
    </w:p>
    <w:p w:rsidR="00EC7052" w:rsidRDefault="001F5FE8" w:rsidP="004A0390">
      <w:pPr>
        <w:tabs>
          <w:tab w:val="left" w:pos="0"/>
        </w:tabs>
        <w:jc w:val="both"/>
        <w:rPr>
          <w:rFonts w:eastAsia="FreeSans"/>
        </w:rPr>
      </w:pPr>
      <w:r w:rsidRPr="00247A3B">
        <w:t>Неблаговремене</w:t>
      </w:r>
      <w:r w:rsidR="00220D2B" w:rsidRPr="00247A3B">
        <w:t>, неуредне</w:t>
      </w:r>
      <w:r w:rsidRPr="00247A3B">
        <w:t xml:space="preserve"> и непотпуне пријаве пројеката се неће разматрати.</w:t>
      </w:r>
      <w:r w:rsidR="004A0390">
        <w:rPr>
          <w:lang w:val="sr-Cyrl-RS"/>
        </w:rPr>
        <w:t xml:space="preserve"> </w:t>
      </w:r>
      <w:r w:rsidR="007F0A4C" w:rsidRPr="00154255">
        <w:rPr>
          <w:rFonts w:eastAsia="FreeSans"/>
        </w:rPr>
        <w:t xml:space="preserve">Неблаговременом </w:t>
      </w:r>
      <w:r w:rsidR="007F0A4C">
        <w:rPr>
          <w:rFonts w:eastAsia="FreeSans"/>
          <w:lang w:val="sr-Cyrl-CS"/>
        </w:rPr>
        <w:t>пријавом</w:t>
      </w:r>
      <w:r w:rsidR="007C0820">
        <w:rPr>
          <w:rFonts w:eastAsia="FreeSans"/>
          <w:lang w:val="sr-Cyrl-CS"/>
        </w:rPr>
        <w:t xml:space="preserve"> </w:t>
      </w:r>
      <w:r w:rsidR="007F0A4C" w:rsidRPr="00154255">
        <w:rPr>
          <w:rFonts w:eastAsia="FreeSans"/>
        </w:rPr>
        <w:t>ће се сматрати п</w:t>
      </w:r>
      <w:r w:rsidR="007F0A4C">
        <w:rPr>
          <w:rFonts w:eastAsia="FreeSans"/>
          <w:lang w:val="sr-Cyrl-CS"/>
        </w:rPr>
        <w:t>ријава</w:t>
      </w:r>
      <w:r w:rsidR="007C0820">
        <w:rPr>
          <w:rFonts w:eastAsia="FreeSans"/>
          <w:lang w:val="sr-Cyrl-CS"/>
        </w:rPr>
        <w:t xml:space="preserve"> </w:t>
      </w:r>
      <w:r w:rsidR="007F0A4C" w:rsidRPr="00154255">
        <w:rPr>
          <w:rFonts w:eastAsia="FreeSans"/>
        </w:rPr>
        <w:t xml:space="preserve">која је поднета по истеку рока за подношење </w:t>
      </w:r>
      <w:r w:rsidR="007F0A4C">
        <w:rPr>
          <w:rFonts w:eastAsia="FreeSans"/>
        </w:rPr>
        <w:t>пријава</w:t>
      </w:r>
      <w:r w:rsidR="006509A6">
        <w:rPr>
          <w:rFonts w:eastAsia="FreeSans"/>
        </w:rPr>
        <w:t>.</w:t>
      </w:r>
    </w:p>
    <w:p w:rsidR="00EC7052" w:rsidRDefault="006509A6" w:rsidP="004A0390">
      <w:pPr>
        <w:tabs>
          <w:tab w:val="left" w:pos="0"/>
        </w:tabs>
        <w:jc w:val="both"/>
        <w:rPr>
          <w:rFonts w:eastAsia="FreeSans"/>
        </w:rPr>
      </w:pPr>
      <w:r>
        <w:rPr>
          <w:rFonts w:eastAsia="FreeSans"/>
        </w:rPr>
        <w:t>Н</w:t>
      </w:r>
      <w:r w:rsidR="007F0A4C" w:rsidRPr="00154255">
        <w:rPr>
          <w:rFonts w:eastAsia="FreeSans"/>
        </w:rPr>
        <w:t xml:space="preserve">еуредном </w:t>
      </w:r>
      <w:r w:rsidR="007F0A4C">
        <w:rPr>
          <w:rFonts w:eastAsia="FreeSans"/>
        </w:rPr>
        <w:t xml:space="preserve">ће се сматрати </w:t>
      </w:r>
      <w:r w:rsidR="007F0A4C" w:rsidRPr="00154255">
        <w:rPr>
          <w:rFonts w:eastAsia="FreeSans"/>
        </w:rPr>
        <w:t>она п</w:t>
      </w:r>
      <w:r w:rsidR="007F0A4C">
        <w:rPr>
          <w:rFonts w:eastAsia="FreeSans"/>
          <w:lang w:val="sr-Cyrl-CS"/>
        </w:rPr>
        <w:t>ријава</w:t>
      </w:r>
      <w:r w:rsidR="00EC7052">
        <w:rPr>
          <w:rFonts w:eastAsia="FreeSans"/>
          <w:lang w:val="sr-Cyrl-CS"/>
        </w:rPr>
        <w:t xml:space="preserve"> </w:t>
      </w:r>
      <w:r w:rsidR="007F0A4C" w:rsidRPr="00154255">
        <w:rPr>
          <w:rFonts w:eastAsia="FreeSans"/>
        </w:rPr>
        <w:t xml:space="preserve">која </w:t>
      </w:r>
      <w:r>
        <w:rPr>
          <w:rFonts w:eastAsia="FreeSans"/>
        </w:rPr>
        <w:t>није поднета на прописаном обрасцу, која је</w:t>
      </w:r>
      <w:r w:rsidR="00EC7052">
        <w:rPr>
          <w:rFonts w:eastAsia="FreeSans"/>
          <w:lang w:val="sr-Cyrl-RS"/>
        </w:rPr>
        <w:t xml:space="preserve"> </w:t>
      </w:r>
      <w:r>
        <w:rPr>
          <w:rFonts w:eastAsia="FreeSans"/>
        </w:rPr>
        <w:t>поднета у отвореној коверти или ручно писана.</w:t>
      </w:r>
    </w:p>
    <w:p w:rsidR="007F0A4C" w:rsidRPr="004A0390" w:rsidRDefault="006509A6" w:rsidP="004A0390">
      <w:pPr>
        <w:tabs>
          <w:tab w:val="left" w:pos="0"/>
        </w:tabs>
        <w:jc w:val="both"/>
      </w:pPr>
      <w:r>
        <w:rPr>
          <w:rFonts w:eastAsia="FreeSans"/>
        </w:rPr>
        <w:t xml:space="preserve"> Н</w:t>
      </w:r>
      <w:r w:rsidR="007F0A4C">
        <w:rPr>
          <w:rFonts w:eastAsia="FreeSans"/>
        </w:rPr>
        <w:t>епотпуном ће се сматрати она</w:t>
      </w:r>
      <w:r w:rsidR="00EC7052">
        <w:rPr>
          <w:rFonts w:eastAsia="FreeSans"/>
          <w:lang w:val="sr-Cyrl-RS"/>
        </w:rPr>
        <w:t xml:space="preserve"> </w:t>
      </w:r>
      <w:r>
        <w:rPr>
          <w:rFonts w:eastAsia="FreeSans"/>
        </w:rPr>
        <w:t xml:space="preserve">пријава </w:t>
      </w:r>
      <w:r w:rsidR="007F0A4C" w:rsidRPr="00154255">
        <w:rPr>
          <w:rFonts w:eastAsia="FreeSans"/>
        </w:rPr>
        <w:t>која не садржи елементе из</w:t>
      </w:r>
      <w:r w:rsidR="00EC7052">
        <w:rPr>
          <w:rFonts w:eastAsia="FreeSans"/>
          <w:lang w:val="sr-Cyrl-RS"/>
        </w:rPr>
        <w:t xml:space="preserve"> </w:t>
      </w:r>
      <w:r w:rsidR="007F0A4C" w:rsidRPr="00154255">
        <w:rPr>
          <w:rFonts w:eastAsia="FreeSans"/>
        </w:rPr>
        <w:t xml:space="preserve">овог </w:t>
      </w:r>
      <w:r w:rsidR="00EC7052">
        <w:rPr>
          <w:rFonts w:eastAsia="FreeSans"/>
          <w:lang w:val="sr-Cyrl-CS"/>
        </w:rPr>
        <w:t>јавног позива</w:t>
      </w:r>
      <w:r w:rsidR="007F0A4C">
        <w:rPr>
          <w:rFonts w:eastAsia="FreeSans"/>
        </w:rPr>
        <w:t xml:space="preserve"> и уз коју није достављена сва</w:t>
      </w:r>
      <w:r w:rsidR="00EC7052">
        <w:rPr>
          <w:rFonts w:eastAsia="FreeSans"/>
        </w:rPr>
        <w:t xml:space="preserve"> документација прописана јавним позивом</w:t>
      </w:r>
      <w:r w:rsidR="007F0A4C" w:rsidRPr="00154255">
        <w:rPr>
          <w:rFonts w:eastAsia="FreeSans"/>
        </w:rPr>
        <w:t>.</w:t>
      </w:r>
    </w:p>
    <w:p w:rsidR="007F0A4C" w:rsidRPr="00247A3B" w:rsidRDefault="007F0A4C" w:rsidP="005B0EA7">
      <w:pPr>
        <w:tabs>
          <w:tab w:val="left" w:pos="0"/>
        </w:tabs>
        <w:jc w:val="both"/>
      </w:pPr>
    </w:p>
    <w:p w:rsidR="001F5FE8" w:rsidRDefault="00B41342" w:rsidP="002D2C9E">
      <w:pPr>
        <w:jc w:val="both"/>
      </w:pPr>
      <w:r w:rsidRPr="002D2C9E">
        <w:lastRenderedPageBreak/>
        <w:t>Одлука</w:t>
      </w:r>
      <w:r w:rsidR="00EC7052">
        <w:rPr>
          <w:lang w:val="sr-Cyrl-RS"/>
        </w:rPr>
        <w:t xml:space="preserve"> </w:t>
      </w:r>
      <w:r w:rsidR="005B0EA7" w:rsidRPr="002D2C9E">
        <w:t xml:space="preserve">о распореду и коришћењу средстава за подршку </w:t>
      </w:r>
      <w:r w:rsidR="002D2C9E" w:rsidRPr="002D2C9E">
        <w:t>малим и средњим предузећима за набавку опреме</w:t>
      </w:r>
      <w:r w:rsidR="00EC7052">
        <w:rPr>
          <w:lang w:val="sr-Cyrl-RS"/>
        </w:rPr>
        <w:t xml:space="preserve"> </w:t>
      </w:r>
      <w:r w:rsidR="002D2C9E" w:rsidRPr="002D2C9E">
        <w:t>и припрему и уређење простора за обављање делатности за 2023. годину</w:t>
      </w:r>
      <w:r w:rsidR="0030213B" w:rsidRPr="002D2C9E">
        <w:t xml:space="preserve">(у даљем тексту: Одлука) </w:t>
      </w:r>
      <w:r w:rsidR="001F5FE8" w:rsidRPr="002D2C9E">
        <w:t xml:space="preserve">објављује се на интернет страни </w:t>
      </w:r>
      <w:r w:rsidR="00220D2B" w:rsidRPr="002D2C9E">
        <w:t>Општине Нова Црња</w:t>
      </w:r>
      <w:r w:rsidR="00E72732" w:rsidRPr="002D2C9E">
        <w:t xml:space="preserve"> и на огласној табли општинске управе Општине Нова Црња.</w:t>
      </w:r>
    </w:p>
    <w:p w:rsidR="004A0390" w:rsidRPr="002D2C9E" w:rsidRDefault="004A0390" w:rsidP="002D2C9E">
      <w:pPr>
        <w:jc w:val="both"/>
        <w:rPr>
          <w:spacing w:val="-4"/>
        </w:rPr>
      </w:pPr>
    </w:p>
    <w:p w:rsidR="002A0E7C" w:rsidRDefault="002A0E7C" w:rsidP="002A0E7C">
      <w:pPr>
        <w:tabs>
          <w:tab w:val="left" w:pos="0"/>
        </w:tabs>
        <w:jc w:val="both"/>
      </w:pPr>
      <w:r w:rsidRPr="00247A3B">
        <w:t xml:space="preserve">У случају да се средства из главе I. </w:t>
      </w:r>
      <w:r w:rsidR="007D6922" w:rsidRPr="00247A3B">
        <w:t>јавног позива</w:t>
      </w:r>
      <w:r w:rsidRPr="00247A3B">
        <w:t xml:space="preserve"> не искористе у потпуно</w:t>
      </w:r>
      <w:r w:rsidR="000F7A46" w:rsidRPr="00247A3B">
        <w:t xml:space="preserve">сти, односно уколико у току </w:t>
      </w:r>
      <w:r w:rsidR="002D2C9E">
        <w:t>2023</w:t>
      </w:r>
      <w:r w:rsidRPr="00247A3B">
        <w:t xml:space="preserve">. године дође до уштеде приликом уговарања пројекта или другог разлога који онемогућава почетак реализације пројекта, Одлука се може изменити односно допунити рангираним пројектима према већ утврђеном редоследу, а уколико то из било ког разлога није могуће, </w:t>
      </w:r>
      <w:r w:rsidR="005332F1" w:rsidRPr="00247A3B">
        <w:t>Општина Нова Црња</w:t>
      </w:r>
      <w:r w:rsidRPr="00247A3B">
        <w:t xml:space="preserve"> може расписати нови јавни позив.</w:t>
      </w:r>
    </w:p>
    <w:p w:rsidR="00757C65" w:rsidRDefault="00757C65" w:rsidP="002A0E7C">
      <w:pPr>
        <w:tabs>
          <w:tab w:val="left" w:pos="0"/>
        </w:tabs>
        <w:jc w:val="both"/>
      </w:pPr>
    </w:p>
    <w:p w:rsidR="00757C65" w:rsidRPr="00757C65" w:rsidRDefault="00757C65" w:rsidP="002A0E7C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>На основу</w:t>
      </w:r>
      <w:r w:rsidR="009075E9">
        <w:rPr>
          <w:lang w:val="sr-Cyrl-RS"/>
        </w:rPr>
        <w:t xml:space="preserve"> јавног позива за пријаву пројеката за</w:t>
      </w:r>
      <w:r>
        <w:rPr>
          <w:lang w:val="sr-Cyrl-RS"/>
        </w:rPr>
        <w:t xml:space="preserve"> Програм подршке малим и средњим предузећима за </w:t>
      </w:r>
      <w:r w:rsidRPr="000A35FD">
        <w:t>набавку опреме</w:t>
      </w:r>
      <w:r>
        <w:t xml:space="preserve"> </w:t>
      </w:r>
      <w:r w:rsidRPr="000A35FD">
        <w:t xml:space="preserve">и припрему и уређење простора за обављање делатности за 2023. </w:t>
      </w:r>
      <w:r w:rsidR="009075E9">
        <w:rPr>
          <w:lang w:val="sr-Cyrl-RS"/>
        </w:rPr>
        <w:t>г</w:t>
      </w:r>
      <w:r w:rsidRPr="000A35FD">
        <w:t>одину</w:t>
      </w:r>
      <w:r w:rsidR="009075E9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 xml:space="preserve">додељена средства сматраће се као </w:t>
      </w:r>
      <w:r>
        <w:rPr>
          <w:i/>
          <w:lang w:val="sr-Latn-RS"/>
        </w:rPr>
        <w:t xml:space="preserve">DE MINIMIS </w:t>
      </w:r>
      <w:r w:rsidRPr="00757C65">
        <w:rPr>
          <w:lang w:val="sr-Cyrl-RS"/>
        </w:rPr>
        <w:t>помоћ</w:t>
      </w:r>
      <w:r>
        <w:rPr>
          <w:lang w:val="sr-Cyrl-RS"/>
        </w:rPr>
        <w:t xml:space="preserve"> у складу са </w:t>
      </w:r>
      <w:r>
        <w:rPr>
          <w:lang w:val="sr-Cyrl-RS"/>
        </w:rPr>
        <w:t>Уредбом о правилима и условима за доделу помоћи мале вредности (</w:t>
      </w:r>
      <w:r>
        <w:rPr>
          <w:i/>
          <w:lang w:val="sr-Latn-RS"/>
        </w:rPr>
        <w:t xml:space="preserve">de minimis </w:t>
      </w:r>
      <w:r>
        <w:rPr>
          <w:lang w:val="sr-Cyrl-RS"/>
        </w:rPr>
        <w:t>помоћи)  „Сл. гласник РС“, бр. 23/21</w:t>
      </w:r>
      <w:r>
        <w:rPr>
          <w:lang w:val="sr-Cyrl-RS"/>
        </w:rPr>
        <w:t>.</w:t>
      </w:r>
    </w:p>
    <w:p w:rsidR="009324B8" w:rsidRPr="00247A3B" w:rsidRDefault="002A0E7C" w:rsidP="005332F1">
      <w:pPr>
        <w:tabs>
          <w:tab w:val="left" w:pos="0"/>
        </w:tabs>
        <w:jc w:val="both"/>
      </w:pPr>
      <w:r w:rsidRPr="00247A3B">
        <w:tab/>
      </w:r>
    </w:p>
    <w:p w:rsidR="001F5FE8" w:rsidRDefault="001F5FE8" w:rsidP="00BE4F9E">
      <w:pPr>
        <w:tabs>
          <w:tab w:val="left" w:pos="0"/>
        </w:tabs>
        <w:jc w:val="both"/>
        <w:rPr>
          <w:spacing w:val="-4"/>
        </w:rPr>
      </w:pPr>
      <w:r w:rsidRPr="00247A3B">
        <w:rPr>
          <w:spacing w:val="-4"/>
        </w:rPr>
        <w:t>Информације неопходне за учешће на јавном позиву могу се добити на телефон</w:t>
      </w:r>
      <w:r w:rsidR="00BE4F9E">
        <w:rPr>
          <w:spacing w:val="-4"/>
        </w:rPr>
        <w:t xml:space="preserve"> </w:t>
      </w:r>
      <w:r w:rsidRPr="00247A3B">
        <w:rPr>
          <w:spacing w:val="-4"/>
        </w:rPr>
        <w:t xml:space="preserve">број: </w:t>
      </w:r>
      <w:r w:rsidR="005332F1" w:rsidRPr="00247A3B">
        <w:rPr>
          <w:spacing w:val="-4"/>
        </w:rPr>
        <w:t>023/815-030</w:t>
      </w:r>
      <w:r w:rsidR="00BE4F9E">
        <w:rPr>
          <w:spacing w:val="-4"/>
        </w:rPr>
        <w:t>.</w:t>
      </w:r>
    </w:p>
    <w:p w:rsidR="00BE4F9E" w:rsidRPr="00BE4F9E" w:rsidRDefault="00BE4F9E" w:rsidP="00BE4F9E">
      <w:pPr>
        <w:jc w:val="right"/>
        <w:rPr>
          <w:b/>
          <w:bCs/>
          <w:spacing w:val="-6"/>
        </w:rPr>
      </w:pPr>
      <w:r w:rsidRPr="00F17F14">
        <w:rPr>
          <w:b/>
          <w:bCs/>
          <w:spacing w:val="-6"/>
        </w:rPr>
        <w:t>Председник општине</w:t>
      </w:r>
      <w:r w:rsidRPr="00F17F14">
        <w:rPr>
          <w:b/>
          <w:bCs/>
          <w:spacing w:val="-6"/>
        </w:rPr>
        <w:br/>
        <w:t>Владимир Бракус</w:t>
      </w:r>
      <w:r>
        <w:rPr>
          <w:b/>
          <w:bCs/>
          <w:spacing w:val="-6"/>
        </w:rPr>
        <w:br/>
        <w:t>_______________________</w:t>
      </w:r>
    </w:p>
    <w:sectPr w:rsidR="00BE4F9E" w:rsidRPr="00BE4F9E" w:rsidSect="007E2589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D2D" w:rsidRDefault="00990D2D" w:rsidP="004C24C8">
      <w:r>
        <w:separator/>
      </w:r>
    </w:p>
  </w:endnote>
  <w:endnote w:type="continuationSeparator" w:id="0">
    <w:p w:rsidR="00990D2D" w:rsidRDefault="00990D2D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4C8" w:rsidRDefault="00EB3B1D">
        <w:pPr>
          <w:pStyle w:val="Footer"/>
          <w:jc w:val="right"/>
        </w:pPr>
        <w:r>
          <w:fldChar w:fldCharType="begin"/>
        </w:r>
        <w:r w:rsidR="004C24C8">
          <w:instrText xml:space="preserve"> PAGE   \* MERGEFORMAT </w:instrText>
        </w:r>
        <w:r>
          <w:fldChar w:fldCharType="separate"/>
        </w:r>
        <w:r w:rsidR="00EC70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2589" w:rsidRDefault="0099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D2D" w:rsidRDefault="00990D2D" w:rsidP="004C24C8">
      <w:r>
        <w:separator/>
      </w:r>
    </w:p>
  </w:footnote>
  <w:footnote w:type="continuationSeparator" w:id="0">
    <w:p w:rsidR="00990D2D" w:rsidRDefault="00990D2D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C7359"/>
    <w:multiLevelType w:val="hybridMultilevel"/>
    <w:tmpl w:val="8BB2A92E"/>
    <w:lvl w:ilvl="0" w:tplc="0B24BA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71F49"/>
    <w:multiLevelType w:val="hybridMultilevel"/>
    <w:tmpl w:val="0F4879CC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E51D5"/>
    <w:multiLevelType w:val="hybridMultilevel"/>
    <w:tmpl w:val="CA50E9C8"/>
    <w:lvl w:ilvl="0" w:tplc="3F48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34126"/>
    <w:multiLevelType w:val="hybridMultilevel"/>
    <w:tmpl w:val="3B300A0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7677DD"/>
    <w:multiLevelType w:val="hybridMultilevel"/>
    <w:tmpl w:val="441C68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22F90"/>
    <w:multiLevelType w:val="hybridMultilevel"/>
    <w:tmpl w:val="9DD6CA62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8"/>
  </w:num>
  <w:num w:numId="12">
    <w:abstractNumId w:val="2"/>
  </w:num>
  <w:num w:numId="13">
    <w:abstractNumId w:val="16"/>
  </w:num>
  <w:num w:numId="14">
    <w:abstractNumId w:val="11"/>
  </w:num>
  <w:num w:numId="15">
    <w:abstractNumId w:val="17"/>
  </w:num>
  <w:num w:numId="16">
    <w:abstractNumId w:val="9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C8"/>
    <w:rsid w:val="000076AB"/>
    <w:rsid w:val="00023E3C"/>
    <w:rsid w:val="000250C9"/>
    <w:rsid w:val="00034FCC"/>
    <w:rsid w:val="00066C0D"/>
    <w:rsid w:val="00070B61"/>
    <w:rsid w:val="00072901"/>
    <w:rsid w:val="00074CED"/>
    <w:rsid w:val="00092B69"/>
    <w:rsid w:val="000A35FD"/>
    <w:rsid w:val="000B2637"/>
    <w:rsid w:val="000C2220"/>
    <w:rsid w:val="000D6BC2"/>
    <w:rsid w:val="000E0F29"/>
    <w:rsid w:val="000E37C6"/>
    <w:rsid w:val="000E3F3E"/>
    <w:rsid w:val="000F0ACD"/>
    <w:rsid w:val="000F142E"/>
    <w:rsid w:val="000F7A46"/>
    <w:rsid w:val="00100FDA"/>
    <w:rsid w:val="00114CF3"/>
    <w:rsid w:val="00115407"/>
    <w:rsid w:val="00124A2A"/>
    <w:rsid w:val="00130469"/>
    <w:rsid w:val="001462FA"/>
    <w:rsid w:val="001500F8"/>
    <w:rsid w:val="001558F8"/>
    <w:rsid w:val="00156CEB"/>
    <w:rsid w:val="00165FDF"/>
    <w:rsid w:val="00167FF7"/>
    <w:rsid w:val="00185850"/>
    <w:rsid w:val="00187F92"/>
    <w:rsid w:val="001978D0"/>
    <w:rsid w:val="001A001A"/>
    <w:rsid w:val="001B49D4"/>
    <w:rsid w:val="001C5495"/>
    <w:rsid w:val="001E260B"/>
    <w:rsid w:val="001F5FE8"/>
    <w:rsid w:val="0020250E"/>
    <w:rsid w:val="00212A59"/>
    <w:rsid w:val="00217F6B"/>
    <w:rsid w:val="00220D2B"/>
    <w:rsid w:val="00221A87"/>
    <w:rsid w:val="00231F1F"/>
    <w:rsid w:val="002366F9"/>
    <w:rsid w:val="00245743"/>
    <w:rsid w:val="00247A3B"/>
    <w:rsid w:val="0025307F"/>
    <w:rsid w:val="0025471C"/>
    <w:rsid w:val="0025652D"/>
    <w:rsid w:val="002577B8"/>
    <w:rsid w:val="0026782E"/>
    <w:rsid w:val="00277316"/>
    <w:rsid w:val="00283B90"/>
    <w:rsid w:val="00291E5E"/>
    <w:rsid w:val="00293D30"/>
    <w:rsid w:val="00295E31"/>
    <w:rsid w:val="002A0E7C"/>
    <w:rsid w:val="002A3DCE"/>
    <w:rsid w:val="002B0633"/>
    <w:rsid w:val="002B088B"/>
    <w:rsid w:val="002D04EA"/>
    <w:rsid w:val="002D2C9E"/>
    <w:rsid w:val="002F66D1"/>
    <w:rsid w:val="0030213B"/>
    <w:rsid w:val="00303B16"/>
    <w:rsid w:val="003061AE"/>
    <w:rsid w:val="003222DF"/>
    <w:rsid w:val="00336816"/>
    <w:rsid w:val="003504BA"/>
    <w:rsid w:val="00382E51"/>
    <w:rsid w:val="00385850"/>
    <w:rsid w:val="0039378E"/>
    <w:rsid w:val="00397EC0"/>
    <w:rsid w:val="003A0202"/>
    <w:rsid w:val="003A3567"/>
    <w:rsid w:val="003C2870"/>
    <w:rsid w:val="003D1675"/>
    <w:rsid w:val="003D2C49"/>
    <w:rsid w:val="003E160D"/>
    <w:rsid w:val="003E6F24"/>
    <w:rsid w:val="00407934"/>
    <w:rsid w:val="00410C5F"/>
    <w:rsid w:val="0041341F"/>
    <w:rsid w:val="00417EF1"/>
    <w:rsid w:val="00422510"/>
    <w:rsid w:val="004262A6"/>
    <w:rsid w:val="00457ABE"/>
    <w:rsid w:val="00470225"/>
    <w:rsid w:val="0047420D"/>
    <w:rsid w:val="004742F0"/>
    <w:rsid w:val="00480BD8"/>
    <w:rsid w:val="004821FD"/>
    <w:rsid w:val="0048239F"/>
    <w:rsid w:val="004A0390"/>
    <w:rsid w:val="004A285E"/>
    <w:rsid w:val="004B7B38"/>
    <w:rsid w:val="004C23C0"/>
    <w:rsid w:val="004C24C8"/>
    <w:rsid w:val="004D6AED"/>
    <w:rsid w:val="004D7766"/>
    <w:rsid w:val="004E3654"/>
    <w:rsid w:val="004E5B7D"/>
    <w:rsid w:val="00502F08"/>
    <w:rsid w:val="005208F0"/>
    <w:rsid w:val="00522499"/>
    <w:rsid w:val="005332F1"/>
    <w:rsid w:val="005366A2"/>
    <w:rsid w:val="00536EAB"/>
    <w:rsid w:val="00537261"/>
    <w:rsid w:val="005566E8"/>
    <w:rsid w:val="00564CDA"/>
    <w:rsid w:val="00566118"/>
    <w:rsid w:val="00567308"/>
    <w:rsid w:val="0058191D"/>
    <w:rsid w:val="0058505A"/>
    <w:rsid w:val="005930F9"/>
    <w:rsid w:val="0059602A"/>
    <w:rsid w:val="005B0EA7"/>
    <w:rsid w:val="005B1414"/>
    <w:rsid w:val="005B5AF3"/>
    <w:rsid w:val="005C113E"/>
    <w:rsid w:val="005D2206"/>
    <w:rsid w:val="005D6D99"/>
    <w:rsid w:val="005E2BE9"/>
    <w:rsid w:val="005E64E6"/>
    <w:rsid w:val="006061B9"/>
    <w:rsid w:val="00607386"/>
    <w:rsid w:val="00614C7C"/>
    <w:rsid w:val="00632875"/>
    <w:rsid w:val="006422C6"/>
    <w:rsid w:val="00650753"/>
    <w:rsid w:val="006509A6"/>
    <w:rsid w:val="00661C7B"/>
    <w:rsid w:val="00662504"/>
    <w:rsid w:val="00666FFA"/>
    <w:rsid w:val="0067124D"/>
    <w:rsid w:val="00680A38"/>
    <w:rsid w:val="00687D56"/>
    <w:rsid w:val="006A16FA"/>
    <w:rsid w:val="006A776C"/>
    <w:rsid w:val="006B6AD6"/>
    <w:rsid w:val="006C11D5"/>
    <w:rsid w:val="006D18F3"/>
    <w:rsid w:val="006E53D0"/>
    <w:rsid w:val="006F730F"/>
    <w:rsid w:val="00706688"/>
    <w:rsid w:val="00707CCA"/>
    <w:rsid w:val="00720D67"/>
    <w:rsid w:val="0072287D"/>
    <w:rsid w:val="00736022"/>
    <w:rsid w:val="0073667B"/>
    <w:rsid w:val="00740D54"/>
    <w:rsid w:val="00757C65"/>
    <w:rsid w:val="00757F11"/>
    <w:rsid w:val="00772D5E"/>
    <w:rsid w:val="007762DC"/>
    <w:rsid w:val="00781B36"/>
    <w:rsid w:val="00782B6A"/>
    <w:rsid w:val="00792E31"/>
    <w:rsid w:val="00797E8C"/>
    <w:rsid w:val="007A0910"/>
    <w:rsid w:val="007A68B8"/>
    <w:rsid w:val="007B6B24"/>
    <w:rsid w:val="007C0820"/>
    <w:rsid w:val="007D6922"/>
    <w:rsid w:val="007D7A07"/>
    <w:rsid w:val="007E22F2"/>
    <w:rsid w:val="007F0A4C"/>
    <w:rsid w:val="007F11FE"/>
    <w:rsid w:val="00801585"/>
    <w:rsid w:val="0080655D"/>
    <w:rsid w:val="00812CE0"/>
    <w:rsid w:val="00812D8C"/>
    <w:rsid w:val="00813D6A"/>
    <w:rsid w:val="00814E8A"/>
    <w:rsid w:val="00850CCC"/>
    <w:rsid w:val="0085164C"/>
    <w:rsid w:val="008707EB"/>
    <w:rsid w:val="008738C2"/>
    <w:rsid w:val="00873A5C"/>
    <w:rsid w:val="00890997"/>
    <w:rsid w:val="008A0BA8"/>
    <w:rsid w:val="008F0CB6"/>
    <w:rsid w:val="008F256D"/>
    <w:rsid w:val="00901B7B"/>
    <w:rsid w:val="009075E9"/>
    <w:rsid w:val="009175A4"/>
    <w:rsid w:val="009324B8"/>
    <w:rsid w:val="009377F6"/>
    <w:rsid w:val="009434E9"/>
    <w:rsid w:val="00945548"/>
    <w:rsid w:val="00953619"/>
    <w:rsid w:val="00954DC0"/>
    <w:rsid w:val="00977E9F"/>
    <w:rsid w:val="00982F54"/>
    <w:rsid w:val="00984B7A"/>
    <w:rsid w:val="00986092"/>
    <w:rsid w:val="00990D2D"/>
    <w:rsid w:val="00994B61"/>
    <w:rsid w:val="009960E8"/>
    <w:rsid w:val="009A081C"/>
    <w:rsid w:val="009A2FC9"/>
    <w:rsid w:val="009A32F2"/>
    <w:rsid w:val="009B54C0"/>
    <w:rsid w:val="009D07E9"/>
    <w:rsid w:val="009D4DDB"/>
    <w:rsid w:val="009D52FF"/>
    <w:rsid w:val="009E0E94"/>
    <w:rsid w:val="009E36C6"/>
    <w:rsid w:val="00A04962"/>
    <w:rsid w:val="00A1228E"/>
    <w:rsid w:val="00A142EB"/>
    <w:rsid w:val="00A21960"/>
    <w:rsid w:val="00A25A4D"/>
    <w:rsid w:val="00A272A1"/>
    <w:rsid w:val="00A27E0E"/>
    <w:rsid w:val="00A43CEA"/>
    <w:rsid w:val="00A47462"/>
    <w:rsid w:val="00A47638"/>
    <w:rsid w:val="00A66C20"/>
    <w:rsid w:val="00A67B01"/>
    <w:rsid w:val="00A715CE"/>
    <w:rsid w:val="00A74F38"/>
    <w:rsid w:val="00A83E7D"/>
    <w:rsid w:val="00A84CB0"/>
    <w:rsid w:val="00A85122"/>
    <w:rsid w:val="00A87A72"/>
    <w:rsid w:val="00A97AF2"/>
    <w:rsid w:val="00AA7555"/>
    <w:rsid w:val="00AA7781"/>
    <w:rsid w:val="00AB76E0"/>
    <w:rsid w:val="00AC1DE0"/>
    <w:rsid w:val="00AC45B2"/>
    <w:rsid w:val="00AD0289"/>
    <w:rsid w:val="00AD04FB"/>
    <w:rsid w:val="00AD18D2"/>
    <w:rsid w:val="00AD5954"/>
    <w:rsid w:val="00AD5E0B"/>
    <w:rsid w:val="00AE16DD"/>
    <w:rsid w:val="00AF3600"/>
    <w:rsid w:val="00B0082B"/>
    <w:rsid w:val="00B02EAD"/>
    <w:rsid w:val="00B140A8"/>
    <w:rsid w:val="00B21E83"/>
    <w:rsid w:val="00B30722"/>
    <w:rsid w:val="00B32199"/>
    <w:rsid w:val="00B36639"/>
    <w:rsid w:val="00B40418"/>
    <w:rsid w:val="00B41342"/>
    <w:rsid w:val="00B45065"/>
    <w:rsid w:val="00B45176"/>
    <w:rsid w:val="00B525A5"/>
    <w:rsid w:val="00B5495E"/>
    <w:rsid w:val="00B60514"/>
    <w:rsid w:val="00B666C0"/>
    <w:rsid w:val="00B71AEB"/>
    <w:rsid w:val="00B805EC"/>
    <w:rsid w:val="00B80CF6"/>
    <w:rsid w:val="00B835B9"/>
    <w:rsid w:val="00B9332A"/>
    <w:rsid w:val="00B95E90"/>
    <w:rsid w:val="00BA540A"/>
    <w:rsid w:val="00BA5AA5"/>
    <w:rsid w:val="00BB601B"/>
    <w:rsid w:val="00BB6D09"/>
    <w:rsid w:val="00BB7E83"/>
    <w:rsid w:val="00BC0F94"/>
    <w:rsid w:val="00BC7ED9"/>
    <w:rsid w:val="00BD6468"/>
    <w:rsid w:val="00BD737E"/>
    <w:rsid w:val="00BE2E09"/>
    <w:rsid w:val="00BE4F9E"/>
    <w:rsid w:val="00BE719D"/>
    <w:rsid w:val="00BF45CA"/>
    <w:rsid w:val="00C01482"/>
    <w:rsid w:val="00C07B30"/>
    <w:rsid w:val="00C12134"/>
    <w:rsid w:val="00C13AF3"/>
    <w:rsid w:val="00C16EF3"/>
    <w:rsid w:val="00C638EA"/>
    <w:rsid w:val="00C64A5A"/>
    <w:rsid w:val="00C64B12"/>
    <w:rsid w:val="00C878C0"/>
    <w:rsid w:val="00C94638"/>
    <w:rsid w:val="00CB0AD3"/>
    <w:rsid w:val="00CB24A5"/>
    <w:rsid w:val="00CB4952"/>
    <w:rsid w:val="00CC4D4C"/>
    <w:rsid w:val="00CD3D66"/>
    <w:rsid w:val="00CE54A2"/>
    <w:rsid w:val="00D00253"/>
    <w:rsid w:val="00D00317"/>
    <w:rsid w:val="00D01B03"/>
    <w:rsid w:val="00D111D2"/>
    <w:rsid w:val="00D14CB9"/>
    <w:rsid w:val="00D229FC"/>
    <w:rsid w:val="00D2356C"/>
    <w:rsid w:val="00D2494F"/>
    <w:rsid w:val="00D33484"/>
    <w:rsid w:val="00D412E0"/>
    <w:rsid w:val="00D41AC8"/>
    <w:rsid w:val="00D7259B"/>
    <w:rsid w:val="00D76449"/>
    <w:rsid w:val="00D82EEE"/>
    <w:rsid w:val="00D83A4A"/>
    <w:rsid w:val="00D85F2C"/>
    <w:rsid w:val="00D92D9D"/>
    <w:rsid w:val="00DB3FFA"/>
    <w:rsid w:val="00DE03FB"/>
    <w:rsid w:val="00DE0F45"/>
    <w:rsid w:val="00DE1346"/>
    <w:rsid w:val="00DF6927"/>
    <w:rsid w:val="00E009A4"/>
    <w:rsid w:val="00E03757"/>
    <w:rsid w:val="00E04EE8"/>
    <w:rsid w:val="00E138B2"/>
    <w:rsid w:val="00E24173"/>
    <w:rsid w:val="00E626F1"/>
    <w:rsid w:val="00E6320E"/>
    <w:rsid w:val="00E635AB"/>
    <w:rsid w:val="00E72732"/>
    <w:rsid w:val="00E727A5"/>
    <w:rsid w:val="00E76E01"/>
    <w:rsid w:val="00EB0758"/>
    <w:rsid w:val="00EB2C41"/>
    <w:rsid w:val="00EB3B1D"/>
    <w:rsid w:val="00EC4896"/>
    <w:rsid w:val="00EC6E92"/>
    <w:rsid w:val="00EC6F12"/>
    <w:rsid w:val="00EC7052"/>
    <w:rsid w:val="00ED5600"/>
    <w:rsid w:val="00EE1996"/>
    <w:rsid w:val="00EF318E"/>
    <w:rsid w:val="00EF7759"/>
    <w:rsid w:val="00F046A1"/>
    <w:rsid w:val="00F11120"/>
    <w:rsid w:val="00F120A7"/>
    <w:rsid w:val="00F21F16"/>
    <w:rsid w:val="00F335C5"/>
    <w:rsid w:val="00F33AB5"/>
    <w:rsid w:val="00F35239"/>
    <w:rsid w:val="00F4067D"/>
    <w:rsid w:val="00F441F1"/>
    <w:rsid w:val="00F45404"/>
    <w:rsid w:val="00F719F6"/>
    <w:rsid w:val="00F72426"/>
    <w:rsid w:val="00F749FC"/>
    <w:rsid w:val="00F9475D"/>
    <w:rsid w:val="00F954FE"/>
    <w:rsid w:val="00F97EB5"/>
    <w:rsid w:val="00FA3958"/>
    <w:rsid w:val="00FA78A4"/>
    <w:rsid w:val="00FB1A3D"/>
    <w:rsid w:val="00FB7972"/>
    <w:rsid w:val="00FC1822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B9F7"/>
  <w15:docId w15:val="{E26E2BAD-4680-4C07-9A1B-0B560D2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5FE8"/>
    <w:pPr>
      <w:keepNext/>
      <w:widowControl w:val="0"/>
      <w:tabs>
        <w:tab w:val="left" w:pos="1440"/>
      </w:tabs>
      <w:spacing w:before="240" w:after="60"/>
      <w:jc w:val="center"/>
      <w:outlineLvl w:val="2"/>
    </w:pPr>
    <w:rPr>
      <w:b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5FE8"/>
    <w:rPr>
      <w:rFonts w:ascii="Times New Roman" w:eastAsia="Times New Roman" w:hAnsi="Times New Roman" w:cs="Times New Roman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crnj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6837-ACB1-4C15-B995-3D654D7F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Klara Salma</cp:lastModifiedBy>
  <cp:revision>9</cp:revision>
  <cp:lastPrinted>2023-07-21T12:02:00Z</cp:lastPrinted>
  <dcterms:created xsi:type="dcterms:W3CDTF">2023-07-21T10:00:00Z</dcterms:created>
  <dcterms:modified xsi:type="dcterms:W3CDTF">2023-07-24T08:11:00Z</dcterms:modified>
</cp:coreProperties>
</file>